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875DB" w14:textId="21A26092" w:rsidR="008E35DC" w:rsidRDefault="00C42705" w:rsidP="00C42705">
      <w:pPr>
        <w:pStyle w:val="a4"/>
        <w:rPr>
          <w:b w:val="0"/>
        </w:rPr>
      </w:pPr>
      <w:r>
        <w:t>第1回　排泄機能のしくみと腎疾患の基礎理解</w:t>
      </w:r>
    </w:p>
    <w:p w14:paraId="054FF7BD" w14:textId="67DFAE8D" w:rsidR="00C42705" w:rsidRDefault="00C42705" w:rsidP="00C42705">
      <w:pPr>
        <w:pStyle w:val="1"/>
        <w:rPr>
          <w:b w:val="0"/>
        </w:rPr>
      </w:pPr>
      <w:r>
        <w:t>■目的</w:t>
      </w:r>
    </w:p>
    <w:p w14:paraId="0A007379" w14:textId="4E5AA6FF" w:rsidR="00C42705" w:rsidRDefault="00C42705" w:rsidP="00C42705">
      <w:r>
        <w:t>腎・尿路系の解剖生理と腎疾患の病態を理解し、排泄機能障害が生活に及ぼす影響をふまえた看護の視点を養う。</w:t>
      </w:r>
    </w:p>
    <w:p w14:paraId="5F10A59C" w14:textId="1CAE2E5C" w:rsidR="00C42705" w:rsidRDefault="00C42705" w:rsidP="00C42705">
      <w:pPr>
        <w:pStyle w:val="1"/>
        <w:rPr>
          <w:b w:val="0"/>
        </w:rPr>
      </w:pPr>
      <w:r>
        <w:t>■学習目標</w:t>
      </w:r>
    </w:p>
    <w:p w14:paraId="54E52593" w14:textId="75DF54DC" w:rsidR="00C42705" w:rsidRDefault="00C42705" w:rsidP="00C42705">
      <w:pPr>
        <w:ind w:left="340" w:hanging="340"/>
      </w:pPr>
      <w:r>
        <w:t>1. 腎臓・尿路系の解剖生理と排泄機能のしくみを説明できる。</w:t>
      </w:r>
    </w:p>
    <w:p w14:paraId="67C65FCD" w14:textId="40561DC7" w:rsidR="00C42705" w:rsidRDefault="00C42705" w:rsidP="00C42705">
      <w:pPr>
        <w:ind w:left="340" w:hanging="340"/>
      </w:pPr>
      <w:r>
        <w:t>2. 排泄機能障害が患者の生活に及ぼす影響を理解できる。</w:t>
      </w:r>
    </w:p>
    <w:p w14:paraId="0AEC1656" w14:textId="1E218D14" w:rsidR="00C42705" w:rsidRDefault="00C42705" w:rsidP="00C42705">
      <w:pPr>
        <w:ind w:left="340" w:hanging="340"/>
      </w:pPr>
      <w:r>
        <w:t>3. 腎炎、ネフローゼ症候群、腎不全（急性・慢性）の病態・症状・治療を説明できる。</w:t>
      </w:r>
    </w:p>
    <w:p w14:paraId="6637F87E" w14:textId="0C44EE84" w:rsidR="00C42705" w:rsidRDefault="00C42705" w:rsidP="00C42705">
      <w:pPr>
        <w:ind w:left="340" w:hanging="340"/>
      </w:pPr>
      <w:r>
        <w:t>4. 腎疾患に対する基本的な看護の視点を理解できる。</w:t>
      </w:r>
    </w:p>
    <w:p w14:paraId="5FFB1AE4" w14:textId="3F437E76" w:rsidR="00C42705" w:rsidRDefault="00C42705" w:rsidP="00C42705">
      <w:pPr>
        <w:pStyle w:val="1"/>
        <w:rPr>
          <w:b w:val="0"/>
        </w:rPr>
      </w:pPr>
      <w:r>
        <w:t>■授業構成（90分）</w:t>
      </w:r>
    </w:p>
    <w:tbl>
      <w:tblPr>
        <w:tblW w:w="500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1157"/>
        <w:gridCol w:w="6747"/>
        <w:gridCol w:w="1735"/>
      </w:tblGrid>
      <w:tr w:rsidR="00C42705" w:rsidRPr="00C42705" w14:paraId="41968AC4" w14:textId="77777777" w:rsidTr="00C42705">
        <w:trPr>
          <w:cantSplit/>
          <w:tblHeader/>
        </w:trPr>
        <w:tc>
          <w:tcPr>
            <w:tcW w:w="600" w:type="pct"/>
          </w:tcPr>
          <w:p w14:paraId="151C7EE2" w14:textId="2DBC5564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時間</w:t>
            </w:r>
          </w:p>
        </w:tc>
        <w:tc>
          <w:tcPr>
            <w:tcW w:w="3500" w:type="pct"/>
          </w:tcPr>
          <w:p w14:paraId="013C587B" w14:textId="2D24AB8E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内容</w:t>
            </w:r>
          </w:p>
        </w:tc>
        <w:tc>
          <w:tcPr>
            <w:tcW w:w="900" w:type="pct"/>
          </w:tcPr>
          <w:p w14:paraId="031B18E4" w14:textId="72D63256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方法</w:t>
            </w:r>
          </w:p>
        </w:tc>
      </w:tr>
      <w:tr w:rsidR="00C42705" w:rsidRPr="00C42705" w14:paraId="39B12730" w14:textId="77777777" w:rsidTr="00C42705">
        <w:trPr>
          <w:cantSplit/>
        </w:trPr>
        <w:tc>
          <w:tcPr>
            <w:tcW w:w="600" w:type="pct"/>
          </w:tcPr>
          <w:p w14:paraId="47565F6C" w14:textId="1E55FF96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10分</w:t>
            </w:r>
          </w:p>
        </w:tc>
        <w:tc>
          <w:tcPr>
            <w:tcW w:w="3500" w:type="pct"/>
          </w:tcPr>
          <w:p w14:paraId="57979823" w14:textId="643AD829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排泄の意義、本時の目標と流れ</w:t>
            </w:r>
          </w:p>
        </w:tc>
        <w:tc>
          <w:tcPr>
            <w:tcW w:w="900" w:type="pct"/>
          </w:tcPr>
          <w:p w14:paraId="6DB451C0" w14:textId="40837F5A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</w:t>
            </w:r>
          </w:p>
        </w:tc>
      </w:tr>
      <w:tr w:rsidR="00C42705" w:rsidRPr="00C42705" w14:paraId="33F39F60" w14:textId="77777777" w:rsidTr="00C42705">
        <w:trPr>
          <w:cantSplit/>
        </w:trPr>
        <w:tc>
          <w:tcPr>
            <w:tcW w:w="600" w:type="pct"/>
          </w:tcPr>
          <w:p w14:paraId="5C3940C4" w14:textId="0FB96D19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15分</w:t>
            </w:r>
          </w:p>
        </w:tc>
        <w:tc>
          <w:tcPr>
            <w:tcW w:w="3500" w:type="pct"/>
          </w:tcPr>
          <w:p w14:paraId="1B76815D" w14:textId="579B23E9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腎臓の位置・構造、ネフロンと尿生成、尿路の構造と排尿のしくみ</w:t>
            </w:r>
          </w:p>
        </w:tc>
        <w:tc>
          <w:tcPr>
            <w:tcW w:w="900" w:type="pct"/>
          </w:tcPr>
          <w:p w14:paraId="2C4D7E50" w14:textId="75BD7496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講義・スライド</w:t>
            </w:r>
          </w:p>
        </w:tc>
      </w:tr>
      <w:tr w:rsidR="00C42705" w:rsidRPr="00C42705" w14:paraId="21741B77" w14:textId="77777777" w:rsidTr="00C42705">
        <w:trPr>
          <w:cantSplit/>
        </w:trPr>
        <w:tc>
          <w:tcPr>
            <w:tcW w:w="600" w:type="pct"/>
          </w:tcPr>
          <w:p w14:paraId="2435F753" w14:textId="002EA19F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10分</w:t>
            </w:r>
          </w:p>
        </w:tc>
        <w:tc>
          <w:tcPr>
            <w:tcW w:w="3500" w:type="pct"/>
          </w:tcPr>
          <w:p w14:paraId="455DEFA3" w14:textId="1326721D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排尿障害の種類と、</w:t>
            </w:r>
            <w:r>
              <w:rPr>
                <w:sz w:val="20"/>
              </w:rPr>
              <w:t>ADL・QOLへの影響</w:t>
            </w:r>
          </w:p>
        </w:tc>
        <w:tc>
          <w:tcPr>
            <w:tcW w:w="900" w:type="pct"/>
          </w:tcPr>
          <w:p w14:paraId="3FBF1ACE" w14:textId="44F47F22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講義・事例紹介</w:t>
            </w:r>
          </w:p>
        </w:tc>
      </w:tr>
      <w:tr w:rsidR="00C42705" w:rsidRPr="00C42705" w14:paraId="4FF1B8C5" w14:textId="77777777" w:rsidTr="00C42705">
        <w:trPr>
          <w:cantSplit/>
        </w:trPr>
        <w:tc>
          <w:tcPr>
            <w:tcW w:w="600" w:type="pct"/>
          </w:tcPr>
          <w:p w14:paraId="7E4E7AC5" w14:textId="72BE1B03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15分</w:t>
            </w:r>
          </w:p>
        </w:tc>
        <w:tc>
          <w:tcPr>
            <w:tcW w:w="3500" w:type="pct"/>
          </w:tcPr>
          <w:p w14:paraId="23C8CFE7" w14:textId="021F4871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急性腎炎、慢性腎炎</w:t>
            </w:r>
          </w:p>
        </w:tc>
        <w:tc>
          <w:tcPr>
            <w:tcW w:w="900" w:type="pct"/>
          </w:tcPr>
          <w:p w14:paraId="69DC9FF7" w14:textId="052ABE64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講義・図解</w:t>
            </w:r>
          </w:p>
        </w:tc>
      </w:tr>
      <w:tr w:rsidR="00C42705" w:rsidRPr="00C42705" w14:paraId="0462E015" w14:textId="77777777" w:rsidTr="00C42705">
        <w:trPr>
          <w:cantSplit/>
        </w:trPr>
        <w:tc>
          <w:tcPr>
            <w:tcW w:w="600" w:type="pct"/>
          </w:tcPr>
          <w:p w14:paraId="074A48F1" w14:textId="53D6C3AB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10分</w:t>
            </w:r>
          </w:p>
        </w:tc>
        <w:tc>
          <w:tcPr>
            <w:tcW w:w="3500" w:type="pct"/>
          </w:tcPr>
          <w:p w14:paraId="47DD0431" w14:textId="711D5093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ネフローゼ症候群</w:t>
            </w:r>
          </w:p>
        </w:tc>
        <w:tc>
          <w:tcPr>
            <w:tcW w:w="900" w:type="pct"/>
          </w:tcPr>
          <w:p w14:paraId="04F69FF3" w14:textId="0CA903AD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講義・要点解説</w:t>
            </w:r>
          </w:p>
        </w:tc>
      </w:tr>
      <w:tr w:rsidR="00C42705" w:rsidRPr="00C42705" w14:paraId="5273E0F1" w14:textId="77777777" w:rsidTr="00C42705">
        <w:trPr>
          <w:cantSplit/>
        </w:trPr>
        <w:tc>
          <w:tcPr>
            <w:tcW w:w="600" w:type="pct"/>
          </w:tcPr>
          <w:p w14:paraId="603B3EF3" w14:textId="4AFEC975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15分</w:t>
            </w:r>
          </w:p>
        </w:tc>
        <w:tc>
          <w:tcPr>
            <w:tcW w:w="3500" w:type="pct"/>
          </w:tcPr>
          <w:p w14:paraId="5BEAC864" w14:textId="69A7DD94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急性腎不全（</w:t>
            </w:r>
            <w:r>
              <w:rPr>
                <w:sz w:val="20"/>
              </w:rPr>
              <w:t>AKI）、慢性腎臓病（CKD）</w:t>
            </w:r>
          </w:p>
        </w:tc>
        <w:tc>
          <w:tcPr>
            <w:tcW w:w="900" w:type="pct"/>
          </w:tcPr>
          <w:p w14:paraId="5916958B" w14:textId="67EC794A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講義・比較整理</w:t>
            </w:r>
          </w:p>
        </w:tc>
      </w:tr>
      <w:tr w:rsidR="00C42705" w:rsidRPr="00C42705" w14:paraId="44B1E19F" w14:textId="77777777" w:rsidTr="00C42705">
        <w:trPr>
          <w:cantSplit/>
        </w:trPr>
        <w:tc>
          <w:tcPr>
            <w:tcW w:w="600" w:type="pct"/>
          </w:tcPr>
          <w:p w14:paraId="42896986" w14:textId="75F5F5C1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10分</w:t>
            </w:r>
          </w:p>
        </w:tc>
        <w:tc>
          <w:tcPr>
            <w:tcW w:w="3500" w:type="pct"/>
          </w:tcPr>
          <w:p w14:paraId="2CA209B4" w14:textId="77E1E033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腎疾患患者の看護</w:t>
            </w:r>
          </w:p>
        </w:tc>
        <w:tc>
          <w:tcPr>
            <w:tcW w:w="900" w:type="pct"/>
          </w:tcPr>
          <w:p w14:paraId="5F5B17EE" w14:textId="2F6304BB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講義・ディスカッション</w:t>
            </w:r>
          </w:p>
        </w:tc>
      </w:tr>
      <w:tr w:rsidR="00C42705" w:rsidRPr="00C42705" w14:paraId="5BFDAC00" w14:textId="77777777" w:rsidTr="00C42705">
        <w:trPr>
          <w:cantSplit/>
        </w:trPr>
        <w:tc>
          <w:tcPr>
            <w:tcW w:w="600" w:type="pct"/>
          </w:tcPr>
          <w:p w14:paraId="77297AA2" w14:textId="04B94BAF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5分</w:t>
            </w:r>
          </w:p>
        </w:tc>
        <w:tc>
          <w:tcPr>
            <w:tcW w:w="3500" w:type="pct"/>
          </w:tcPr>
          <w:p w14:paraId="0D528BF2" w14:textId="53993291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まとめ、次回予告</w:t>
            </w:r>
          </w:p>
        </w:tc>
        <w:tc>
          <w:tcPr>
            <w:tcW w:w="900" w:type="pct"/>
          </w:tcPr>
          <w:p w14:paraId="32CF7664" w14:textId="3735D525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解説・質疑応答</w:t>
            </w:r>
          </w:p>
        </w:tc>
      </w:tr>
    </w:tbl>
    <w:p w14:paraId="7D98FCC3" w14:textId="273EB892" w:rsidR="00C42705" w:rsidRDefault="00C42705" w:rsidP="00C42705">
      <w:pPr>
        <w:pStyle w:val="1"/>
        <w:rPr>
          <w:b w:val="0"/>
        </w:rPr>
      </w:pPr>
      <w:r>
        <w:t>■1．排泄機能と看護</w:t>
      </w:r>
    </w:p>
    <w:p w14:paraId="01E3B16B" w14:textId="171A05E7" w:rsidR="00C42705" w:rsidRDefault="00C42705" w:rsidP="00C42705">
      <w:r>
        <w:t>排泄とは、体内で生じた不要物や老廃物を体外へ出す働きである。ここでは尿の排泄を扱う。</w:t>
      </w:r>
    </w:p>
    <w:p w14:paraId="17ECA8CA" w14:textId="6D14014E" w:rsidR="00C42705" w:rsidRDefault="00C42705" w:rsidP="00C42705">
      <w:pPr>
        <w:pStyle w:val="20"/>
        <w:rPr>
          <w:b w:val="0"/>
        </w:rPr>
      </w:pPr>
      <w:r>
        <w:t>（1）排泄機能の意義</w:t>
      </w:r>
    </w:p>
    <w:p w14:paraId="44F620F4" w14:textId="315B011D" w:rsidR="00C42705" w:rsidRDefault="00C42705" w:rsidP="00C42705">
      <w:pPr>
        <w:pStyle w:val="a"/>
        <w:ind w:left="420" w:hanging="420"/>
      </w:pPr>
      <w:r>
        <w:t>体内の水分量・電解質・酸塩基のバランスを保つ。</w:t>
      </w:r>
    </w:p>
    <w:p w14:paraId="2D6FE21E" w14:textId="38425EA8" w:rsidR="00C42705" w:rsidRDefault="00C42705" w:rsidP="00C42705">
      <w:pPr>
        <w:pStyle w:val="a"/>
        <w:ind w:left="420" w:hanging="420"/>
      </w:pPr>
      <w:r>
        <w:t>代謝で生じた老廃物（尿素・クレアチニンなど）を除き、体内環境（恒常性）を保つ。</w:t>
      </w:r>
    </w:p>
    <w:p w14:paraId="6B025191" w14:textId="53002AF3" w:rsidR="00C42705" w:rsidRDefault="00C42705" w:rsidP="00C42705">
      <w:pPr>
        <w:pStyle w:val="a"/>
        <w:ind w:left="420" w:hanging="420"/>
      </w:pPr>
      <w:r>
        <w:lastRenderedPageBreak/>
        <w:t>生命維持に欠かせないだけでなく、人間の尊厳や自己決定、快適さにも深く関わる。</w:t>
      </w:r>
    </w:p>
    <w:p w14:paraId="6D8AEF0C" w14:textId="0601A350" w:rsidR="00C42705" w:rsidRDefault="00C42705" w:rsidP="00C42705">
      <w:pPr>
        <w:pStyle w:val="20"/>
        <w:rPr>
          <w:b w:val="0"/>
        </w:rPr>
      </w:pPr>
      <w:r>
        <w:t>（2）排泄とQOLの関係</w:t>
      </w:r>
    </w:p>
    <w:p w14:paraId="261BB358" w14:textId="0FBBED72" w:rsidR="00C42705" w:rsidRDefault="00C42705" w:rsidP="00C42705">
      <w:pPr>
        <w:pStyle w:val="a"/>
        <w:ind w:left="420" w:hanging="420"/>
      </w:pPr>
      <w:r>
        <w:t>失禁・頻尿・尿閉などの排尿障害は、ADLの制限や羞恥心を生む。</w:t>
      </w:r>
    </w:p>
    <w:p w14:paraId="4C845602" w14:textId="0BE467F1" w:rsidR="00C42705" w:rsidRDefault="00C42705" w:rsidP="00C42705">
      <w:pPr>
        <w:pStyle w:val="a"/>
        <w:ind w:left="420" w:hanging="420"/>
      </w:pPr>
      <w:r>
        <w:t>その結果、外出や社会参加の制限、睡眠障害、精神的ストレスにつながる。</w:t>
      </w:r>
    </w:p>
    <w:p w14:paraId="09F62CCE" w14:textId="57269BAE" w:rsidR="00C42705" w:rsidRDefault="00C42705" w:rsidP="00C42705">
      <w:r>
        <w:rPr>
          <w:b/>
        </w:rPr>
        <w:t>【ポイント】</w:t>
      </w:r>
      <w:r>
        <w:t>排泄機能を守り支えることは、患者の自立と尊厳を守る看護の重要な課題である。</w:t>
      </w:r>
    </w:p>
    <w:p w14:paraId="54D1715B" w14:textId="01F691FE" w:rsidR="00C42705" w:rsidRDefault="00C42705" w:rsidP="00C42705">
      <w:pPr>
        <w:pStyle w:val="1"/>
        <w:rPr>
          <w:b w:val="0"/>
        </w:rPr>
      </w:pPr>
      <w:r>
        <w:t>■2．腎臓・尿路系の解剖生理</w:t>
      </w:r>
    </w:p>
    <w:p w14:paraId="4A844CA7" w14:textId="507D89FE" w:rsidR="00C42705" w:rsidRDefault="00C42705" w:rsidP="00C42705">
      <w:pPr>
        <w:pStyle w:val="20"/>
        <w:rPr>
          <w:b w:val="0"/>
        </w:rPr>
      </w:pPr>
      <w:r>
        <w:t>（1）腎臓の位置と構造</w:t>
      </w:r>
    </w:p>
    <w:p w14:paraId="25C7BD44" w14:textId="01812669" w:rsidR="00C42705" w:rsidRDefault="00C42705" w:rsidP="00C42705">
      <w:pPr>
        <w:pStyle w:val="a"/>
        <w:ind w:left="420" w:hanging="420"/>
      </w:pPr>
      <w:r>
        <w:t>左右1対。後腹膜腔にあり、第12胸椎</w:t>
      </w:r>
      <w:r>
        <w:rPr>
          <w:rFonts w:hint="eastAsia"/>
        </w:rPr>
        <w:t>〜第</w:t>
      </w:r>
      <w:r>
        <w:t>3腰椎の高さに位置する。右腎は肝臓があるため、左腎よりやや低い。</w:t>
      </w:r>
    </w:p>
    <w:p w14:paraId="0E50CF79" w14:textId="610BF24C" w:rsidR="00C42705" w:rsidRDefault="00C42705" w:rsidP="00C42705">
      <w:pPr>
        <w:pStyle w:val="a"/>
        <w:ind w:left="420" w:hanging="420"/>
      </w:pPr>
      <w:r>
        <w:rPr>
          <w:b/>
        </w:rPr>
        <w:t>皮質</w:t>
      </w:r>
      <w:r>
        <w:t>：腎臓の外層。糸球体を含む。</w:t>
      </w:r>
    </w:p>
    <w:p w14:paraId="1DA09CFA" w14:textId="2D20E1C0" w:rsidR="00C42705" w:rsidRDefault="00C42705" w:rsidP="00C42705">
      <w:pPr>
        <w:pStyle w:val="a"/>
        <w:ind w:left="420" w:hanging="420"/>
      </w:pPr>
      <w:r>
        <w:rPr>
          <w:b/>
        </w:rPr>
        <w:t>髄質</w:t>
      </w:r>
      <w:r>
        <w:t>：腎錐体があり、尿細管・集合管が走る。尿の濃縮に関わる。</w:t>
      </w:r>
    </w:p>
    <w:p w14:paraId="39E6C8BF" w14:textId="2DF24288" w:rsidR="00C42705" w:rsidRDefault="00C42705" w:rsidP="00C42705">
      <w:pPr>
        <w:pStyle w:val="a"/>
        <w:ind w:left="420" w:hanging="420"/>
      </w:pPr>
      <w:r>
        <w:rPr>
          <w:b/>
        </w:rPr>
        <w:t>腎杯・腎盂</w:t>
      </w:r>
      <w:r>
        <w:t>：つくられた尿を集め、尿管へ送る。</w:t>
      </w:r>
    </w:p>
    <w:p w14:paraId="1030EB31" w14:textId="3FBB76CA" w:rsidR="00C42705" w:rsidRDefault="00C42705" w:rsidP="00C42705">
      <w:pPr>
        <w:pStyle w:val="20"/>
        <w:rPr>
          <w:b w:val="0"/>
        </w:rPr>
      </w:pPr>
      <w:r>
        <w:t>（2）ネフロンと尿の生成</w:t>
      </w:r>
    </w:p>
    <w:p w14:paraId="5B597D5C" w14:textId="132B18DA" w:rsidR="00C42705" w:rsidRDefault="00C42705" w:rsidP="00C42705">
      <w:pPr>
        <w:pStyle w:val="a"/>
        <w:ind w:left="420" w:hanging="420"/>
      </w:pPr>
      <w:r>
        <w:t>1個の腎臓に約100万個のネフロン（腎単位）がある。</w:t>
      </w:r>
    </w:p>
    <w:p w14:paraId="7DE1221B" w14:textId="5DF77E8E" w:rsidR="00C42705" w:rsidRDefault="00C42705" w:rsidP="00C42705">
      <w:pPr>
        <w:pStyle w:val="a"/>
        <w:ind w:left="420" w:hanging="420"/>
      </w:pPr>
      <w:r>
        <w:t>ネフロンは、</w:t>
      </w:r>
      <w:r>
        <w:rPr>
          <w:b/>
        </w:rPr>
        <w:t>腎小体</w:t>
      </w:r>
      <w:r>
        <w:t>（糸球体とボーマン嚢）と</w:t>
      </w:r>
      <w:r>
        <w:rPr>
          <w:b/>
        </w:rPr>
        <w:t>尿細管</w:t>
      </w:r>
      <w:r>
        <w:t>からなる。</w:t>
      </w:r>
    </w:p>
    <w:p w14:paraId="0CBAA47E" w14:textId="6F4527C0" w:rsidR="00C42705" w:rsidRDefault="00C42705" w:rsidP="00C42705">
      <w:r>
        <w:t>尿は次の3段階でつくられる。</w:t>
      </w:r>
    </w:p>
    <w:p w14:paraId="2BD5EA76" w14:textId="48908589" w:rsidR="00C42705" w:rsidRDefault="00C42705" w:rsidP="00C42705">
      <w:pPr>
        <w:ind w:left="340" w:hanging="340"/>
      </w:pPr>
      <w:r>
        <w:t>1. ろ過：糸球体で血液がろ過され、原尿ができる（1日約150L）。</w:t>
      </w:r>
    </w:p>
    <w:p w14:paraId="52C98B88" w14:textId="18FABB26" w:rsidR="00C42705" w:rsidRDefault="00C42705" w:rsidP="00C42705">
      <w:pPr>
        <w:ind w:left="340" w:hanging="340"/>
      </w:pPr>
      <w:r>
        <w:t>2. 再吸収：尿細管で水・ナトリウム・糖・アミノ酸などの大部分が血液に戻る。</w:t>
      </w:r>
    </w:p>
    <w:p w14:paraId="697F4206" w14:textId="5214D943" w:rsidR="00C42705" w:rsidRDefault="00C42705" w:rsidP="00C42705">
      <w:pPr>
        <w:ind w:left="340" w:hanging="340"/>
      </w:pPr>
      <w:r>
        <w:t>3. 分泌：尿細管から血液中の不要物（H</w:t>
      </w:r>
      <w:r>
        <w:rPr>
          <w:rFonts w:ascii="Cambria Math" w:hAnsi="Cambria Math" w:cs="Cambria Math"/>
        </w:rPr>
        <w:t>⁺</w:t>
      </w:r>
      <w:r>
        <w:t>、K</w:t>
      </w:r>
      <w:r>
        <w:rPr>
          <w:rFonts w:ascii="Cambria Math" w:hAnsi="Cambria Math" w:cs="Cambria Math"/>
        </w:rPr>
        <w:t>⁺</w:t>
      </w:r>
      <w:r>
        <w:t>、薬物など）が尿へ出される。</w:t>
      </w:r>
    </w:p>
    <w:p w14:paraId="18DDC835" w14:textId="0F566A41" w:rsidR="00C42705" w:rsidRDefault="00C42705" w:rsidP="00C42705">
      <w:r>
        <w:t>最終的な尿量は1日約1.5Lである。</w:t>
      </w:r>
    </w:p>
    <w:p w14:paraId="3620D39F" w14:textId="24634325" w:rsidR="00C42705" w:rsidRDefault="00C42705" w:rsidP="00C42705">
      <w:pPr>
        <w:pStyle w:val="20"/>
        <w:rPr>
          <w:b w:val="0"/>
        </w:rPr>
      </w:pPr>
      <w:r>
        <w:t>（3）腎臓の主な機能</w:t>
      </w:r>
    </w:p>
    <w:p w14:paraId="01CF177B" w14:textId="00C47CA4" w:rsidR="00C42705" w:rsidRDefault="00C42705" w:rsidP="00C42705">
      <w:pPr>
        <w:pStyle w:val="a"/>
        <w:ind w:left="420" w:hanging="420"/>
      </w:pPr>
      <w:r>
        <w:t>老廃物の排泄：尿素・クレアチニンなどをろ過して尿として出す。</w:t>
      </w:r>
    </w:p>
    <w:p w14:paraId="2B2C48D4" w14:textId="5CF2C2CA" w:rsidR="00C42705" w:rsidRDefault="00C42705" w:rsidP="00C42705">
      <w:pPr>
        <w:pStyle w:val="a"/>
        <w:ind w:left="420" w:hanging="420"/>
      </w:pPr>
      <w:r>
        <w:t>水・電解質の調節：ナトリウム、カリウムなどの濃度と体液量を調節する。</w:t>
      </w:r>
    </w:p>
    <w:p w14:paraId="533C2539" w14:textId="456CD15A" w:rsidR="00C42705" w:rsidRDefault="00C42705" w:rsidP="00C42705">
      <w:pPr>
        <w:pStyle w:val="a"/>
        <w:ind w:left="420" w:hanging="420"/>
      </w:pPr>
      <w:r>
        <w:t>酸塩基平衡の維持：水素イオンの排泄と重炭酸イオンの再吸収により、血液のpHを保つ。</w:t>
      </w:r>
    </w:p>
    <w:p w14:paraId="21FD69EC" w14:textId="11D53C0F" w:rsidR="00C42705" w:rsidRDefault="00C42705" w:rsidP="00C42705">
      <w:pPr>
        <w:pStyle w:val="a"/>
        <w:ind w:left="420" w:hanging="420"/>
      </w:pPr>
      <w:r>
        <w:t>血圧の調節：レニン–アンジオテンシン–アルドステロン系により、体液量と血圧を調節する。</w:t>
      </w:r>
    </w:p>
    <w:p w14:paraId="59003EBE" w14:textId="7973EA78" w:rsidR="00C42705" w:rsidRDefault="00C42705" w:rsidP="00C42705">
      <w:pPr>
        <w:pStyle w:val="a"/>
        <w:ind w:left="420" w:hanging="420"/>
      </w:pPr>
      <w:r>
        <w:t>造血の促進：エリスロポエチンを分泌し、赤血球の産生を促す。</w:t>
      </w:r>
    </w:p>
    <w:p w14:paraId="116B2FC7" w14:textId="58149F83" w:rsidR="00C42705" w:rsidRDefault="00C42705" w:rsidP="00C42705">
      <w:pPr>
        <w:pStyle w:val="a"/>
        <w:ind w:left="420" w:hanging="420"/>
      </w:pPr>
      <w:r>
        <w:t>ビタミンDの活性化：活性型ビタミンDをつくり、カルシウム代謝に関わる。</w:t>
      </w:r>
    </w:p>
    <w:p w14:paraId="4B862AB5" w14:textId="752151B2" w:rsidR="00C42705" w:rsidRDefault="00C42705" w:rsidP="00C42705">
      <w:pPr>
        <w:pStyle w:val="20"/>
        <w:rPr>
          <w:b w:val="0"/>
        </w:rPr>
      </w:pPr>
      <w:r>
        <w:lastRenderedPageBreak/>
        <w:t>（4）尿路の構造と排尿のしくみ</w:t>
      </w:r>
    </w:p>
    <w:p w14:paraId="57779509" w14:textId="219D7142" w:rsidR="00C42705" w:rsidRDefault="00C42705" w:rsidP="00C42705">
      <w:pPr>
        <w:pStyle w:val="a"/>
        <w:ind w:left="420" w:hanging="420"/>
      </w:pPr>
      <w:r>
        <w:t>尿管：腎盂から膀胱へ尿を運ぶ。</w:t>
      </w:r>
    </w:p>
    <w:p w14:paraId="3F572A54" w14:textId="419E7ACA" w:rsidR="00C42705" w:rsidRDefault="00C42705" w:rsidP="00C42705">
      <w:pPr>
        <w:pStyle w:val="a"/>
        <w:ind w:left="420" w:hanging="420"/>
      </w:pPr>
      <w:r>
        <w:t>膀胱：尿をためる（容量は約300</w:t>
      </w:r>
      <w:r>
        <w:rPr>
          <w:rFonts w:hint="eastAsia"/>
        </w:rPr>
        <w:t>〜</w:t>
      </w:r>
      <w:r>
        <w:t>500mL。尿意は約150</w:t>
      </w:r>
      <w:r>
        <w:rPr>
          <w:rFonts w:hint="eastAsia"/>
        </w:rPr>
        <w:t>〜</w:t>
      </w:r>
      <w:r>
        <w:t>300mLで生じる）。</w:t>
      </w:r>
    </w:p>
    <w:p w14:paraId="6D12BB48" w14:textId="3FE2B763" w:rsidR="00C42705" w:rsidRDefault="00C42705" w:rsidP="00C42705">
      <w:pPr>
        <w:pStyle w:val="a"/>
        <w:ind w:left="420" w:hanging="420"/>
      </w:pPr>
      <w:r>
        <w:t>尿道：膀胱から尿を体外へ出す。女性は約3</w:t>
      </w:r>
      <w:r>
        <w:rPr>
          <w:rFonts w:hint="eastAsia"/>
        </w:rPr>
        <w:t>〜</w:t>
      </w:r>
      <w:r>
        <w:t>4cmと短く、男性は約16</w:t>
      </w:r>
      <w:r>
        <w:rPr>
          <w:rFonts w:hint="eastAsia"/>
        </w:rPr>
        <w:t>〜</w:t>
      </w:r>
      <w:r>
        <w:t>20cmと長い。</w:t>
      </w:r>
    </w:p>
    <w:p w14:paraId="23FD6AC0" w14:textId="4BF51035" w:rsidR="00C42705" w:rsidRDefault="00C42705" w:rsidP="00C42705">
      <w:pPr>
        <w:pStyle w:val="a"/>
        <w:ind w:left="420" w:hanging="420"/>
      </w:pPr>
      <w:r>
        <w:t>蓄尿期は交感神経と陰部神経が働き、膀胱がゆるみ尿道括約筋が締まる。排尿期は副交感神経が働き、排尿筋が収縮して括約筋がゆるむ。</w:t>
      </w:r>
    </w:p>
    <w:p w14:paraId="05F170CD" w14:textId="1A812C83" w:rsidR="00C42705" w:rsidRDefault="00C42705" w:rsidP="00C42705">
      <w:pPr>
        <w:pStyle w:val="1"/>
        <w:rPr>
          <w:b w:val="0"/>
        </w:rPr>
      </w:pPr>
      <w:r>
        <w:t>■3．排泄機能障害と生活への影響</w:t>
      </w:r>
    </w:p>
    <w:p w14:paraId="42EC4F81" w14:textId="7EB2DC27" w:rsidR="00C42705" w:rsidRDefault="00C42705" w:rsidP="00C42705">
      <w:pPr>
        <w:pStyle w:val="20"/>
        <w:rPr>
          <w:b w:val="0"/>
        </w:rPr>
      </w:pPr>
      <w:r>
        <w:t>（1）主な排尿障害</w:t>
      </w:r>
    </w:p>
    <w:tbl>
      <w:tblPr>
        <w:tblW w:w="500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1735"/>
        <w:gridCol w:w="7904"/>
      </w:tblGrid>
      <w:tr w:rsidR="00C42705" w:rsidRPr="00C42705" w14:paraId="6DBB40DC" w14:textId="77777777" w:rsidTr="00C42705">
        <w:trPr>
          <w:cantSplit/>
          <w:tblHeader/>
        </w:trPr>
        <w:tc>
          <w:tcPr>
            <w:tcW w:w="900" w:type="pct"/>
          </w:tcPr>
          <w:p w14:paraId="357FC192" w14:textId="718DBFF0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用語</w:t>
            </w:r>
          </w:p>
        </w:tc>
        <w:tc>
          <w:tcPr>
            <w:tcW w:w="4100" w:type="pct"/>
          </w:tcPr>
          <w:p w14:paraId="0131C766" w14:textId="660959CA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特徴</w:t>
            </w:r>
          </w:p>
        </w:tc>
      </w:tr>
      <w:tr w:rsidR="00C42705" w:rsidRPr="00C42705" w14:paraId="7C058B29" w14:textId="77777777" w:rsidTr="00C42705">
        <w:trPr>
          <w:cantSplit/>
        </w:trPr>
        <w:tc>
          <w:tcPr>
            <w:tcW w:w="900" w:type="pct"/>
          </w:tcPr>
          <w:p w14:paraId="43B42997" w14:textId="0FC6811D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尿閉</w:t>
            </w:r>
          </w:p>
        </w:tc>
        <w:tc>
          <w:tcPr>
            <w:tcW w:w="4100" w:type="pct"/>
          </w:tcPr>
          <w:p w14:paraId="71AC59FF" w14:textId="4D53EA22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膀胱に尿がたまっているのに、出すことができない状態。尿意の有無は問わない。苦痛や腎機能障害（腎後性腎不全）の原因となる。</w:t>
            </w:r>
          </w:p>
        </w:tc>
      </w:tr>
      <w:tr w:rsidR="00C42705" w:rsidRPr="00C42705" w14:paraId="2C9ED0B4" w14:textId="77777777" w:rsidTr="00C42705">
        <w:trPr>
          <w:cantSplit/>
        </w:trPr>
        <w:tc>
          <w:tcPr>
            <w:tcW w:w="900" w:type="pct"/>
          </w:tcPr>
          <w:p w14:paraId="7BB8AA16" w14:textId="274A07D3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乏尿</w:t>
            </w:r>
          </w:p>
        </w:tc>
        <w:tc>
          <w:tcPr>
            <w:tcW w:w="4100" w:type="pct"/>
          </w:tcPr>
          <w:p w14:paraId="76621A7B" w14:textId="5E1AEB96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1日の尿量が400mL以下。腎前性・腎性・腎後性のいずれでも起こる。</w:t>
            </w:r>
          </w:p>
        </w:tc>
      </w:tr>
      <w:tr w:rsidR="00C42705" w:rsidRPr="00C42705" w14:paraId="79F4B620" w14:textId="77777777" w:rsidTr="00C42705">
        <w:trPr>
          <w:cantSplit/>
        </w:trPr>
        <w:tc>
          <w:tcPr>
            <w:tcW w:w="900" w:type="pct"/>
          </w:tcPr>
          <w:p w14:paraId="63B95225" w14:textId="49CCD3B3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無尿</w:t>
            </w:r>
          </w:p>
        </w:tc>
        <w:tc>
          <w:tcPr>
            <w:tcW w:w="4100" w:type="pct"/>
          </w:tcPr>
          <w:p w14:paraId="57913D97" w14:textId="51E25DAE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1日の尿量が100mL以下。急性腎不全などでみられる。</w:t>
            </w:r>
          </w:p>
        </w:tc>
      </w:tr>
      <w:tr w:rsidR="00C42705" w:rsidRPr="00C42705" w14:paraId="46E28FF5" w14:textId="77777777" w:rsidTr="00C42705">
        <w:trPr>
          <w:cantSplit/>
        </w:trPr>
        <w:tc>
          <w:tcPr>
            <w:tcW w:w="900" w:type="pct"/>
          </w:tcPr>
          <w:p w14:paraId="3BFBD586" w14:textId="7430CC60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多尿</w:t>
            </w:r>
          </w:p>
        </w:tc>
        <w:tc>
          <w:tcPr>
            <w:tcW w:w="4100" w:type="pct"/>
          </w:tcPr>
          <w:p w14:paraId="473B3EBC" w14:textId="0F1D7BDC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1日の尿量が約2,500mL以上。糖尿病、急性腎不全の利尿期などでみられる。</w:t>
            </w:r>
          </w:p>
        </w:tc>
      </w:tr>
      <w:tr w:rsidR="00C42705" w:rsidRPr="00C42705" w14:paraId="03224AA1" w14:textId="77777777" w:rsidTr="00C42705">
        <w:trPr>
          <w:cantSplit/>
        </w:trPr>
        <w:tc>
          <w:tcPr>
            <w:tcW w:w="900" w:type="pct"/>
          </w:tcPr>
          <w:p w14:paraId="7CB985CA" w14:textId="7925597F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頻尿</w:t>
            </w:r>
          </w:p>
        </w:tc>
        <w:tc>
          <w:tcPr>
            <w:tcW w:w="4100" w:type="pct"/>
          </w:tcPr>
          <w:p w14:paraId="744E83C6" w14:textId="4CB2DE6C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排尿回数が多い状態（日中</w:t>
            </w:r>
            <w:r>
              <w:rPr>
                <w:sz w:val="20"/>
              </w:rPr>
              <w:t>8回以上が目安）。過活動膀胱、尿路感染症、心理的要因などで起こる。</w:t>
            </w:r>
          </w:p>
        </w:tc>
      </w:tr>
      <w:tr w:rsidR="00C42705" w:rsidRPr="00C42705" w14:paraId="4F66F06F" w14:textId="77777777" w:rsidTr="00C42705">
        <w:trPr>
          <w:cantSplit/>
        </w:trPr>
        <w:tc>
          <w:tcPr>
            <w:tcW w:w="900" w:type="pct"/>
          </w:tcPr>
          <w:p w14:paraId="5595B42A" w14:textId="050BACE8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排尿困難</w:t>
            </w:r>
          </w:p>
        </w:tc>
        <w:tc>
          <w:tcPr>
            <w:tcW w:w="4100" w:type="pct"/>
          </w:tcPr>
          <w:p w14:paraId="6B2D9982" w14:textId="2BF4E154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尿意はあるが、尿が出にくい（排尿開始の遅れ、尿勢の低下など）。前立腺肥大症、神経因性膀胱などでみられる。</w:t>
            </w:r>
          </w:p>
        </w:tc>
      </w:tr>
      <w:tr w:rsidR="00C42705" w:rsidRPr="00C42705" w14:paraId="1A66B72C" w14:textId="77777777" w:rsidTr="00C42705">
        <w:trPr>
          <w:cantSplit/>
        </w:trPr>
        <w:tc>
          <w:tcPr>
            <w:tcW w:w="900" w:type="pct"/>
          </w:tcPr>
          <w:p w14:paraId="3B22B4DB" w14:textId="6C750AF6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尿失禁</w:t>
            </w:r>
          </w:p>
        </w:tc>
        <w:tc>
          <w:tcPr>
            <w:tcW w:w="4100" w:type="pct"/>
          </w:tcPr>
          <w:p w14:paraId="3D8109EE" w14:textId="65F67C95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意図せず尿がもれる状態。高齢者に多く、</w:t>
            </w:r>
            <w:r>
              <w:rPr>
                <w:sz w:val="20"/>
              </w:rPr>
              <w:t>QOLを大きく低下させる。</w:t>
            </w:r>
          </w:p>
        </w:tc>
      </w:tr>
    </w:tbl>
    <w:p w14:paraId="69DB0B4A" w14:textId="3C16492E" w:rsidR="00C42705" w:rsidRDefault="00C42705" w:rsidP="00C42705">
      <w:pPr>
        <w:pStyle w:val="20"/>
        <w:rPr>
          <w:b w:val="0"/>
        </w:rPr>
      </w:pPr>
      <w:r>
        <w:t>（2）生活への影響</w:t>
      </w:r>
    </w:p>
    <w:p w14:paraId="75F22065" w14:textId="64D1B69B" w:rsidR="00C42705" w:rsidRDefault="00C42705" w:rsidP="00C42705">
      <w:pPr>
        <w:pStyle w:val="a"/>
        <w:ind w:left="420" w:hanging="420"/>
      </w:pPr>
      <w:r>
        <w:t>身体面：清潔の保持が難しくなり、皮膚トラブルや感染のリスクが高まる。</w:t>
      </w:r>
    </w:p>
    <w:p w14:paraId="182BAD7B" w14:textId="5EAAFAB5" w:rsidR="00C42705" w:rsidRDefault="00C42705" w:rsidP="00C42705">
      <w:pPr>
        <w:pStyle w:val="a"/>
        <w:ind w:left="420" w:hanging="420"/>
      </w:pPr>
      <w:r>
        <w:t>活動面：活動範囲が狭まり、運動量や活動性が低下する。</w:t>
      </w:r>
    </w:p>
    <w:p w14:paraId="007189BA" w14:textId="1EBD4A30" w:rsidR="00C42705" w:rsidRDefault="00C42705" w:rsidP="00C42705">
      <w:pPr>
        <w:pStyle w:val="a"/>
        <w:ind w:left="420" w:hanging="420"/>
      </w:pPr>
      <w:r>
        <w:t>心理面：失敗への羞恥心が自尊感情を傷つける。</w:t>
      </w:r>
    </w:p>
    <w:p w14:paraId="7E911005" w14:textId="1E209A70" w:rsidR="00C42705" w:rsidRDefault="00C42705" w:rsidP="00C42705">
      <w:pPr>
        <w:pStyle w:val="a"/>
        <w:ind w:left="420" w:hanging="420"/>
      </w:pPr>
      <w:r>
        <w:t>社会面：不安から人との交流を避け、孤立につながることがある。</w:t>
      </w:r>
    </w:p>
    <w:p w14:paraId="74B59057" w14:textId="6DE9768C" w:rsidR="00C42705" w:rsidRDefault="00C42705" w:rsidP="00C42705">
      <w:r>
        <w:rPr>
          <w:b/>
        </w:rPr>
        <w:t>【ポイント】</w:t>
      </w:r>
      <w:r>
        <w:t>排泄の問題は身体機能だけの問題ではない。生活習慣や心理面にも配慮し、個別的に支援する。</w:t>
      </w:r>
    </w:p>
    <w:p w14:paraId="33F84DDB" w14:textId="57CF8766" w:rsidR="00C42705" w:rsidRDefault="00C42705" w:rsidP="00C42705">
      <w:pPr>
        <w:pStyle w:val="1"/>
        <w:rPr>
          <w:b w:val="0"/>
        </w:rPr>
      </w:pPr>
      <w:r>
        <w:t>■4．腎疾患の基礎理解</w:t>
      </w:r>
    </w:p>
    <w:p w14:paraId="05E3DB47" w14:textId="115FE320" w:rsidR="00C42705" w:rsidRDefault="00C42705" w:rsidP="00C42705">
      <w:r>
        <w:t>腎疾患は、腎臓の構造や機能が障害され、老廃物の排泄や体液・電解質の調節に支障が出る疾患群である。</w:t>
      </w:r>
    </w:p>
    <w:p w14:paraId="560EEAA4" w14:textId="154C7A6F" w:rsidR="00C42705" w:rsidRDefault="00C42705" w:rsidP="00C42705">
      <w:pPr>
        <w:pStyle w:val="20"/>
        <w:rPr>
          <w:b w:val="0"/>
        </w:rPr>
      </w:pPr>
      <w:r>
        <w:lastRenderedPageBreak/>
        <w:t>（1）腎炎（糸球体腎炎）</w:t>
      </w:r>
    </w:p>
    <w:p w14:paraId="075DD4D1" w14:textId="35BA0E7F" w:rsidR="00C42705" w:rsidRDefault="00C42705" w:rsidP="00C42705">
      <w:r>
        <w:t>糸球体に炎症が起こる疾患で、急性と慢性に分けられる。</w:t>
      </w:r>
    </w:p>
    <w:p w14:paraId="2F641A50" w14:textId="2E523067" w:rsidR="00C42705" w:rsidRDefault="00C42705" w:rsidP="00C42705">
      <w:pPr>
        <w:pStyle w:val="3"/>
        <w:rPr>
          <w:b w:val="0"/>
        </w:rPr>
      </w:pPr>
      <w:r>
        <w:t>急性糸球体腎炎</w:t>
      </w:r>
    </w:p>
    <w:p w14:paraId="7FAA12FF" w14:textId="66788053" w:rsidR="00C42705" w:rsidRDefault="00C42705" w:rsidP="00C42705">
      <w:pPr>
        <w:pStyle w:val="a"/>
        <w:ind w:left="420" w:hanging="420"/>
      </w:pPr>
      <w:r>
        <w:t>原因：A群β溶血性レンサ球菌（溶連菌）による咽頭炎・扁桃炎などの約1</w:t>
      </w:r>
      <w:r>
        <w:rPr>
          <w:rFonts w:hint="eastAsia"/>
        </w:rPr>
        <w:t>〜</w:t>
      </w:r>
      <w:r>
        <w:t>3週間後に、免疫反応（免疫複合体）で糸球体に炎症が起こる。小児・若年者に多いが、成人にもみられる。</w:t>
      </w:r>
    </w:p>
    <w:p w14:paraId="1FF5DFB5" w14:textId="3693D52E" w:rsidR="00C42705" w:rsidRDefault="00C42705" w:rsidP="00C42705">
      <w:pPr>
        <w:pStyle w:val="a"/>
        <w:ind w:left="420" w:hanging="420"/>
      </w:pPr>
      <w:r>
        <w:t>症状：血尿（肉眼的血尿はコーラ色・茶褐色）、蛋白尿、浮腫（顔面・眼瞼など）、高血圧、乏尿。</w:t>
      </w:r>
    </w:p>
    <w:p w14:paraId="4A3C85BA" w14:textId="0EE31FEB" w:rsidR="00C42705" w:rsidRDefault="00C42705" w:rsidP="00C42705">
      <w:pPr>
        <w:pStyle w:val="a"/>
        <w:ind w:left="420" w:hanging="420"/>
      </w:pPr>
      <w:r>
        <w:t>検査：ASO（抗ストレプトリジンO抗体）の上昇、血清補体（C3）の一過性の低下。</w:t>
      </w:r>
    </w:p>
    <w:p w14:paraId="170EF4F0" w14:textId="33D761D9" w:rsidR="00C42705" w:rsidRDefault="00C42705" w:rsidP="00C42705">
      <w:pPr>
        <w:pStyle w:val="a"/>
        <w:ind w:left="420" w:hanging="420"/>
      </w:pPr>
      <w:r>
        <w:t>治療：安静、塩分・水分の制限（乏尿・浮腫・高血圧のとき）、必要に応じて降圧薬・利尿薬。咽頭などに感染が残る場合のみ抗菌薬を使う。ステロイドや免疫抑制薬は通常使わない。</w:t>
      </w:r>
    </w:p>
    <w:p w14:paraId="4834B65C" w14:textId="4ED94BF3" w:rsidR="00C42705" w:rsidRDefault="00C42705" w:rsidP="00C42705">
      <w:pPr>
        <w:pStyle w:val="a"/>
        <w:ind w:left="420" w:hanging="420"/>
      </w:pPr>
      <w:r>
        <w:t>経過：多くは数週間</w:t>
      </w:r>
      <w:r>
        <w:rPr>
          <w:rFonts w:hint="eastAsia"/>
        </w:rPr>
        <w:t>〜数か月で軽快し、予後は良好である。</w:t>
      </w:r>
    </w:p>
    <w:p w14:paraId="16D5FE64" w14:textId="2A8D03AB" w:rsidR="00C42705" w:rsidRDefault="00C42705" w:rsidP="00C42705">
      <w:pPr>
        <w:pStyle w:val="a"/>
        <w:ind w:left="420" w:hanging="420"/>
      </w:pPr>
      <w:r>
        <w:t>合併症：高血圧性脳症、心不全（体液過剰による）、急性腎不全。</w:t>
      </w:r>
    </w:p>
    <w:p w14:paraId="6D486389" w14:textId="0D1F6C65" w:rsidR="00C42705" w:rsidRDefault="00C42705" w:rsidP="00C42705">
      <w:pPr>
        <w:pStyle w:val="3"/>
        <w:rPr>
          <w:b w:val="0"/>
        </w:rPr>
      </w:pPr>
      <w:r>
        <w:t>慢性糸球体腎炎</w:t>
      </w:r>
    </w:p>
    <w:p w14:paraId="28E05E5E" w14:textId="4290F611" w:rsidR="00C42705" w:rsidRDefault="00C42705" w:rsidP="00C42705">
      <w:pPr>
        <w:pStyle w:val="a"/>
        <w:ind w:left="420" w:hanging="420"/>
      </w:pPr>
      <w:r>
        <w:t>蛋白尿・血尿が1年以上続き、徐々に腎機能が低下する。代表はIgA腎症である。</w:t>
      </w:r>
    </w:p>
    <w:p w14:paraId="0E916419" w14:textId="7AB9DB29" w:rsidR="00C42705" w:rsidRDefault="00C42705" w:rsidP="00C42705">
      <w:pPr>
        <w:pStyle w:val="a"/>
        <w:ind w:left="420" w:hanging="420"/>
      </w:pPr>
      <w:r>
        <w:t>無症状のことが多く、健康診断の尿検査で見つかる。</w:t>
      </w:r>
    </w:p>
    <w:p w14:paraId="3E9DC629" w14:textId="45C7DC06" w:rsidR="00C42705" w:rsidRDefault="00C42705" w:rsidP="00C42705">
      <w:pPr>
        <w:pStyle w:val="a"/>
        <w:ind w:left="420" w:hanging="420"/>
      </w:pPr>
      <w:r>
        <w:t>治療：塩分制限を中心とした食事療法、降圧薬（ACE阻害薬・ARBは蛋白尿も減らす）、病型によりステロイドなどの薬物療法、定期的な腎機能の確認。</w:t>
      </w:r>
    </w:p>
    <w:p w14:paraId="7681FADD" w14:textId="7381DE0D" w:rsidR="00C42705" w:rsidRDefault="00C42705" w:rsidP="00C42705">
      <w:pPr>
        <w:pStyle w:val="a"/>
        <w:ind w:left="420" w:hanging="420"/>
      </w:pPr>
      <w:r>
        <w:t>一部は進行して末期腎不全に至るため、長期の経過観察が必要である。</w:t>
      </w:r>
    </w:p>
    <w:p w14:paraId="5C02C6DC" w14:textId="7193CDEB" w:rsidR="00C42705" w:rsidRDefault="00C42705" w:rsidP="00C42705">
      <w:pPr>
        <w:pStyle w:val="20"/>
        <w:rPr>
          <w:b w:val="0"/>
        </w:rPr>
      </w:pPr>
      <w:r>
        <w:t>（2）ネフローゼ症候群</w:t>
      </w:r>
    </w:p>
    <w:p w14:paraId="62E24163" w14:textId="1CF3689B" w:rsidR="00C42705" w:rsidRDefault="00C42705" w:rsidP="00C42705">
      <w:r>
        <w:t>糸球体のろ過の仕組み（足細胞・基底膜）が障害され、大量の蛋白が尿中に失われる症候群である。</w:t>
      </w:r>
    </w:p>
    <w:p w14:paraId="544D660D" w14:textId="3850E6DA" w:rsidR="00C42705" w:rsidRDefault="00C42705" w:rsidP="00C42705">
      <w:pPr>
        <w:pStyle w:val="a"/>
        <w:ind w:left="420" w:hanging="420"/>
      </w:pPr>
      <w:r>
        <w:t>診断の基準：蛋白尿が1日3.5g以上、血清アルブミンが3.0g/dL以下。</w:t>
      </w:r>
    </w:p>
    <w:p w14:paraId="45384E01" w14:textId="601AE8F9" w:rsidR="00C42705" w:rsidRDefault="00C42705" w:rsidP="00C42705">
      <w:pPr>
        <w:pStyle w:val="a"/>
        <w:ind w:left="420" w:hanging="420"/>
      </w:pPr>
      <w:r>
        <w:t>特徴：</w:t>
      </w:r>
      <w:r>
        <w:rPr>
          <w:b/>
        </w:rPr>
        <w:t>大量蛋白尿、低アルブミン血症、浮腫、脂質異常症</w:t>
      </w:r>
      <w:r>
        <w:t>（LDLコレステロールの上昇）。</w:t>
      </w:r>
    </w:p>
    <w:p w14:paraId="5A151259" w14:textId="756DC39C" w:rsidR="00C42705" w:rsidRDefault="00C42705" w:rsidP="00C42705">
      <w:pPr>
        <w:pStyle w:val="a"/>
        <w:ind w:left="420" w:hanging="420"/>
      </w:pPr>
      <w:r>
        <w:t>しくみ：蛋白尿→血液中のアルブミンが減る→血漿の膠質浸透圧が下がる→水分が血管外に出て浮腫になる。</w:t>
      </w:r>
    </w:p>
    <w:p w14:paraId="14EA53A6" w14:textId="7C97B801" w:rsidR="00C42705" w:rsidRDefault="00C42705" w:rsidP="00C42705">
      <w:pPr>
        <w:pStyle w:val="a"/>
        <w:ind w:left="420" w:hanging="420"/>
      </w:pPr>
      <w:r>
        <w:t>原因：一次性（微小変化型、膜性腎症、巣状分節性糸球体硬化症など）と、二次性（糖尿病性腎症、ループス腎炎など）がある。微小変化型は小児に多く、ステロイドが効きやすい。</w:t>
      </w:r>
    </w:p>
    <w:p w14:paraId="00E68E08" w14:textId="27E369E0" w:rsidR="00C42705" w:rsidRDefault="00C42705" w:rsidP="00C42705">
      <w:pPr>
        <w:pStyle w:val="a"/>
        <w:ind w:left="420" w:hanging="420"/>
      </w:pPr>
      <w:r>
        <w:t>治療：副腎皮質ステロイド（必要時、免疫抑制薬）、利尿薬、塩分制限を中心とした食事療法。蛋白質の過度な制限は行わない。</w:t>
      </w:r>
    </w:p>
    <w:p w14:paraId="6B737053" w14:textId="2FDC79F8" w:rsidR="00C42705" w:rsidRDefault="00C42705" w:rsidP="00C42705">
      <w:pPr>
        <w:pStyle w:val="a"/>
        <w:ind w:left="420" w:hanging="420"/>
      </w:pPr>
      <w:r>
        <w:t>合併症：</w:t>
      </w:r>
      <w:r>
        <w:rPr>
          <w:b/>
        </w:rPr>
        <w:t>感染症</w:t>
      </w:r>
      <w:r>
        <w:t>（尿への免疫グロブリン喪失とステロイドによる）、</w:t>
      </w:r>
      <w:r>
        <w:rPr>
          <w:b/>
        </w:rPr>
        <w:t>血栓塞栓症</w:t>
      </w:r>
      <w:r>
        <w:t>（凝固が亢進する）、急性腎不全。</w:t>
      </w:r>
    </w:p>
    <w:p w14:paraId="0752309D" w14:textId="16EB3D99" w:rsidR="00C42705" w:rsidRDefault="00C42705" w:rsidP="00C42705">
      <w:r>
        <w:rPr>
          <w:b/>
        </w:rPr>
        <w:t>【ポイント】</w:t>
      </w:r>
      <w:r>
        <w:t>ステロイドの副作用（易感染、高血糖、骨粗鬆症、消化性潰瘍、満月様顔貌、気分の変化）の観察と、自己判断で中止しない指導が必要。</w:t>
      </w:r>
    </w:p>
    <w:p w14:paraId="708B1D22" w14:textId="23E99711" w:rsidR="00C42705" w:rsidRDefault="00C42705" w:rsidP="00C42705">
      <w:pPr>
        <w:pStyle w:val="20"/>
        <w:rPr>
          <w:b w:val="0"/>
        </w:rPr>
      </w:pPr>
      <w:r>
        <w:t>（3）腎不全</w:t>
      </w:r>
    </w:p>
    <w:p w14:paraId="04FD328C" w14:textId="0088E0E2" w:rsidR="00C42705" w:rsidRDefault="00C42705" w:rsidP="00C42705">
      <w:r>
        <w:t>腎機能が著しく低下し、老廃物の排泄や体液調節ができなくなった状態である。</w:t>
      </w:r>
    </w:p>
    <w:p w14:paraId="7A830DEE" w14:textId="10BA67E6" w:rsidR="00C42705" w:rsidRDefault="00C42705" w:rsidP="00C42705">
      <w:pPr>
        <w:pStyle w:val="3"/>
        <w:rPr>
          <w:b w:val="0"/>
        </w:rPr>
      </w:pPr>
      <w:r>
        <w:lastRenderedPageBreak/>
        <w:t>急性腎不全（急性腎障害：AKI）</w:t>
      </w:r>
    </w:p>
    <w:p w14:paraId="18231E1C" w14:textId="38FEC2F0" w:rsidR="00C42705" w:rsidRDefault="00C42705" w:rsidP="00C42705">
      <w:pPr>
        <w:pStyle w:val="a"/>
        <w:ind w:left="420" w:hanging="420"/>
      </w:pPr>
      <w:r>
        <w:t>数時間</w:t>
      </w:r>
      <w:r>
        <w:rPr>
          <w:rFonts w:hint="eastAsia"/>
        </w:rPr>
        <w:t>〜数日で腎機能が急激に低下する。原因を除けば回復しうる。</w:t>
      </w:r>
    </w:p>
    <w:p w14:paraId="4C9A6E07" w14:textId="5B7BDA95" w:rsidR="00C42705" w:rsidRDefault="00C42705" w:rsidP="00C42705">
      <w:pPr>
        <w:pStyle w:val="a"/>
        <w:ind w:left="420" w:hanging="420"/>
      </w:pPr>
      <w:r>
        <w:t>分類と原因</w:t>
      </w:r>
    </w:p>
    <w:p w14:paraId="1C4D0272" w14:textId="516394A6" w:rsidR="00C42705" w:rsidRDefault="00C42705" w:rsidP="00C42705">
      <w:pPr>
        <w:pStyle w:val="2"/>
        <w:ind w:left="840" w:hanging="420"/>
      </w:pPr>
      <w:r>
        <w:t>腎前性：腎臓への血流低下（脱水、出血、心不全、敗血症など）</w:t>
      </w:r>
    </w:p>
    <w:p w14:paraId="67E4ADF9" w14:textId="4AF32A42" w:rsidR="00C42705" w:rsidRDefault="00C42705" w:rsidP="00C42705">
      <w:pPr>
        <w:pStyle w:val="2"/>
        <w:ind w:left="840" w:hanging="420"/>
      </w:pPr>
      <w:r>
        <w:t>腎性：腎実質の障害（急性尿細管壊死、NSAIDsや造影剤などの薬剤、急性糸球体腎炎）</w:t>
      </w:r>
    </w:p>
    <w:p w14:paraId="08CC56B2" w14:textId="2226959A" w:rsidR="00C42705" w:rsidRDefault="00C42705" w:rsidP="00C42705">
      <w:pPr>
        <w:pStyle w:val="2"/>
        <w:ind w:left="840" w:hanging="420"/>
      </w:pPr>
      <w:r>
        <w:t>腎後性：尿路の閉塞（結石、前立腺肥大症、腫瘍など）</w:t>
      </w:r>
    </w:p>
    <w:p w14:paraId="3E68239B" w14:textId="3C2ABB30" w:rsidR="00C42705" w:rsidRDefault="00C42705" w:rsidP="00C42705">
      <w:pPr>
        <w:pStyle w:val="a"/>
        <w:ind w:left="420" w:hanging="420"/>
      </w:pPr>
      <w:r>
        <w:t>症状：乏尿・無尿（尿量が保たれるタイプもある）、浮腫、高血圧、高カリウム血症（不整脈）、代謝性アシドーシス、悪心・嘔吐、意識障害（尿毒症）、肺水腫。</w:t>
      </w:r>
    </w:p>
    <w:p w14:paraId="3A2D0100" w14:textId="6B8C2827" w:rsidR="00C42705" w:rsidRDefault="00C42705" w:rsidP="00C42705">
      <w:pPr>
        <w:pStyle w:val="a"/>
        <w:ind w:left="420" w:hanging="420"/>
      </w:pPr>
      <w:r>
        <w:t>経過：乏尿期→利尿期（尿量が急に増える。脱水や低カリウム血症に注意）→回復期。</w:t>
      </w:r>
    </w:p>
    <w:p w14:paraId="7AE84442" w14:textId="3B8F9DE0" w:rsidR="00C42705" w:rsidRDefault="00C42705" w:rsidP="00C42705">
      <w:pPr>
        <w:pStyle w:val="a"/>
        <w:ind w:left="420" w:hanging="420"/>
      </w:pPr>
      <w:r>
        <w:t>治療：原因の除去、輸液（腎前性）、水分・カリウム・蛋白の制限。高カリウム血症、肺水腫、重度のアシドーシス、尿毒症症状が強い場合は、一時的に透析を行う。</w:t>
      </w:r>
    </w:p>
    <w:p w14:paraId="4A294E8D" w14:textId="2DB75DCD" w:rsidR="00C42705" w:rsidRDefault="00C42705" w:rsidP="00C42705">
      <w:pPr>
        <w:pStyle w:val="3"/>
        <w:rPr>
          <w:b w:val="0"/>
        </w:rPr>
      </w:pPr>
      <w:r>
        <w:t>慢性腎臓病（CKD）</w:t>
      </w:r>
    </w:p>
    <w:p w14:paraId="174E53DA" w14:textId="32F39375" w:rsidR="00C42705" w:rsidRDefault="00C42705" w:rsidP="00C42705">
      <w:pPr>
        <w:pStyle w:val="a"/>
        <w:ind w:left="420" w:hanging="420"/>
      </w:pPr>
      <w:r>
        <w:t>定義：腎障害（蛋白尿など）、またはGFR60mL/分/1.73m²未満が、3か月以上続く状態。</w:t>
      </w:r>
    </w:p>
    <w:p w14:paraId="7AA898CD" w14:textId="30FADD45" w:rsidR="00C42705" w:rsidRDefault="00C42705" w:rsidP="00C42705">
      <w:pPr>
        <w:pStyle w:val="a"/>
        <w:ind w:left="420" w:hanging="420"/>
      </w:pPr>
      <w:r>
        <w:t>原因：糖尿病性腎症（透析導入の原因の第1位）、慢性糸球体腎炎、腎硬化症など。</w:t>
      </w:r>
    </w:p>
    <w:p w14:paraId="6F611C06" w14:textId="7B7CF276" w:rsidR="00C42705" w:rsidRDefault="00C42705" w:rsidP="00C42705">
      <w:pPr>
        <w:pStyle w:val="a"/>
        <w:ind w:left="420" w:hanging="420"/>
      </w:pPr>
      <w:r>
        <w:t>重症度はGFRと蛋白尿で分類する。GFRが15mL/分/1.73m²未満（G5）が末期腎不全で、腎代替療法（透析・腎移植）の準備や導入を検討する。</w:t>
      </w:r>
    </w:p>
    <w:p w14:paraId="418F0058" w14:textId="260CFAE6" w:rsidR="00C42705" w:rsidRDefault="00C42705" w:rsidP="00C42705">
      <w:pPr>
        <w:pStyle w:val="a"/>
        <w:ind w:left="420" w:hanging="420"/>
      </w:pPr>
      <w:r>
        <w:t>初期は無症状で、進行すると次の症状が出る。</w:t>
      </w:r>
    </w:p>
    <w:p w14:paraId="7A03C328" w14:textId="7D62CC4A" w:rsidR="00C42705" w:rsidRDefault="00C42705" w:rsidP="00C42705">
      <w:pPr>
        <w:pStyle w:val="2"/>
        <w:ind w:left="840" w:hanging="420"/>
      </w:pPr>
      <w:r>
        <w:t>体液過剰：浮腫、高血圧、心不全</w:t>
      </w:r>
    </w:p>
    <w:p w14:paraId="1CD8EB35" w14:textId="48C4187C" w:rsidR="00C42705" w:rsidRDefault="00C42705" w:rsidP="00C42705">
      <w:pPr>
        <w:pStyle w:val="2"/>
        <w:ind w:left="840" w:hanging="420"/>
      </w:pPr>
      <w:r>
        <w:t>腎性貧血：エリスロポエチンの産生低下による</w:t>
      </w:r>
    </w:p>
    <w:p w14:paraId="70321D69" w14:textId="4D9F2E6B" w:rsidR="00C42705" w:rsidRDefault="00C42705" w:rsidP="00C42705">
      <w:pPr>
        <w:pStyle w:val="2"/>
        <w:ind w:left="840" w:hanging="420"/>
      </w:pPr>
      <w:r>
        <w:t>電解質・酸塩基の異常：高カリウム血症、代謝性アシドーシス</w:t>
      </w:r>
    </w:p>
    <w:p w14:paraId="08540216" w14:textId="19E0AA2F" w:rsidR="00C42705" w:rsidRDefault="00C42705" w:rsidP="00C42705">
      <w:pPr>
        <w:pStyle w:val="2"/>
        <w:ind w:left="840" w:hanging="420"/>
      </w:pPr>
      <w:r>
        <w:t>骨・ミネラル代謝の異常：高リン血症、低カルシウム血症、骨痛・骨折</w:t>
      </w:r>
    </w:p>
    <w:p w14:paraId="689F6265" w14:textId="458EB194" w:rsidR="00C42705" w:rsidRDefault="00C42705" w:rsidP="00C42705">
      <w:pPr>
        <w:pStyle w:val="2"/>
        <w:ind w:left="840" w:hanging="420"/>
      </w:pPr>
      <w:r>
        <w:t>尿毒症症状：食欲不振、悪心、倦怠感、皮膚のかゆみ、意識障害</w:t>
      </w:r>
    </w:p>
    <w:p w14:paraId="30AE7830" w14:textId="30458575" w:rsidR="00C42705" w:rsidRDefault="00C42705" w:rsidP="00C42705">
      <w:pPr>
        <w:pStyle w:val="a"/>
        <w:ind w:left="420" w:hanging="420"/>
      </w:pPr>
      <w:r>
        <w:t>治療：原因疾患の治療、血圧・血糖の管理（ACE阻害薬・ARBなど）、食事療法（塩分制限、病期により蛋白質・カリウム・リンの制限）、貧血・高リン血症などの薬物療法、末期には腎代替療法（第3回）。</w:t>
      </w:r>
    </w:p>
    <w:p w14:paraId="698D8A22" w14:textId="743437AC" w:rsidR="00C42705" w:rsidRDefault="00C42705" w:rsidP="00C42705">
      <w:pPr>
        <w:rPr>
          <w:sz w:val="19"/>
        </w:rPr>
      </w:pPr>
      <w:r>
        <w:rPr>
          <w:b/>
          <w:sz w:val="19"/>
        </w:rPr>
        <w:t>【補足】</w:t>
      </w:r>
      <w:r>
        <w:rPr>
          <w:sz w:val="19"/>
        </w:rPr>
        <w:t>「慢性腎不全」は、CKDが進行して腎機能が著しく低下した状態をさす。CKDのほうが広い概念である。</w:t>
      </w:r>
    </w:p>
    <w:p w14:paraId="083BFCBA" w14:textId="005B2EDC" w:rsidR="00C42705" w:rsidRDefault="00C42705" w:rsidP="00C42705">
      <w:pPr>
        <w:pStyle w:val="3"/>
        <w:rPr>
          <w:b w:val="0"/>
        </w:rPr>
      </w:pPr>
      <w:r>
        <w:t>急性腎不全と慢性腎臓病の比較</w:t>
      </w:r>
    </w:p>
    <w:tbl>
      <w:tblPr>
        <w:tblW w:w="500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1927"/>
        <w:gridCol w:w="3856"/>
        <w:gridCol w:w="3856"/>
      </w:tblGrid>
      <w:tr w:rsidR="00C42705" w:rsidRPr="00C42705" w14:paraId="1D494381" w14:textId="77777777" w:rsidTr="00C42705">
        <w:trPr>
          <w:cantSplit/>
          <w:tblHeader/>
        </w:trPr>
        <w:tc>
          <w:tcPr>
            <w:tcW w:w="1000" w:type="pct"/>
          </w:tcPr>
          <w:p w14:paraId="5A8557F0" w14:textId="7F8413DD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項目</w:t>
            </w:r>
          </w:p>
        </w:tc>
        <w:tc>
          <w:tcPr>
            <w:tcW w:w="2000" w:type="pct"/>
          </w:tcPr>
          <w:p w14:paraId="488B7B03" w14:textId="215EDA8A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急性腎不全（</w:t>
            </w:r>
            <w:r w:rsidRPr="00C42705">
              <w:rPr>
                <w:b/>
                <w:sz w:val="20"/>
              </w:rPr>
              <w:t>AKI）</w:t>
            </w:r>
          </w:p>
        </w:tc>
        <w:tc>
          <w:tcPr>
            <w:tcW w:w="2000" w:type="pct"/>
          </w:tcPr>
          <w:p w14:paraId="29FB005A" w14:textId="4C042E9C" w:rsidR="00C42705" w:rsidRPr="00C42705" w:rsidRDefault="00C42705" w:rsidP="00C42705">
            <w:pPr>
              <w:spacing w:after="0"/>
              <w:rPr>
                <w:b/>
                <w:sz w:val="20"/>
              </w:rPr>
            </w:pPr>
            <w:r w:rsidRPr="00C42705">
              <w:rPr>
                <w:rFonts w:hint="eastAsia"/>
                <w:b/>
                <w:sz w:val="20"/>
              </w:rPr>
              <w:t>慢性腎臓病（</w:t>
            </w:r>
            <w:r w:rsidRPr="00C42705">
              <w:rPr>
                <w:b/>
                <w:sz w:val="20"/>
              </w:rPr>
              <w:t>CKD）</w:t>
            </w:r>
          </w:p>
        </w:tc>
      </w:tr>
      <w:tr w:rsidR="00C42705" w:rsidRPr="00C42705" w14:paraId="650F63D2" w14:textId="77777777" w:rsidTr="00C42705">
        <w:trPr>
          <w:cantSplit/>
        </w:trPr>
        <w:tc>
          <w:tcPr>
            <w:tcW w:w="1000" w:type="pct"/>
          </w:tcPr>
          <w:p w14:paraId="1EAF784B" w14:textId="577CF348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経過</w:t>
            </w:r>
          </w:p>
        </w:tc>
        <w:tc>
          <w:tcPr>
            <w:tcW w:w="2000" w:type="pct"/>
          </w:tcPr>
          <w:p w14:paraId="4CA69336" w14:textId="6F8DFE79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数時間〜数日で急激に低下</w:t>
            </w:r>
          </w:p>
        </w:tc>
        <w:tc>
          <w:tcPr>
            <w:tcW w:w="2000" w:type="pct"/>
          </w:tcPr>
          <w:p w14:paraId="2D6A60C6" w14:textId="356868AF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3か月以上かけて徐々に低下</w:t>
            </w:r>
          </w:p>
        </w:tc>
      </w:tr>
      <w:tr w:rsidR="00C42705" w:rsidRPr="00C42705" w14:paraId="3AA2C7F0" w14:textId="77777777" w:rsidTr="00C42705">
        <w:trPr>
          <w:cantSplit/>
        </w:trPr>
        <w:tc>
          <w:tcPr>
            <w:tcW w:w="1000" w:type="pct"/>
          </w:tcPr>
          <w:p w14:paraId="1A754B9A" w14:textId="0184DDD1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可逆性</w:t>
            </w:r>
          </w:p>
        </w:tc>
        <w:tc>
          <w:tcPr>
            <w:tcW w:w="2000" w:type="pct"/>
          </w:tcPr>
          <w:p w14:paraId="20E22465" w14:textId="613E3F0A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原因を除けば回復しうる</w:t>
            </w:r>
          </w:p>
        </w:tc>
        <w:tc>
          <w:tcPr>
            <w:tcW w:w="2000" w:type="pct"/>
          </w:tcPr>
          <w:p w14:paraId="1E9AFB2E" w14:textId="2C05519B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多くは不可逆（進行を遅らせる）</w:t>
            </w:r>
          </w:p>
        </w:tc>
      </w:tr>
      <w:tr w:rsidR="00C42705" w:rsidRPr="00C42705" w14:paraId="3DA5A693" w14:textId="77777777" w:rsidTr="00C42705">
        <w:trPr>
          <w:cantSplit/>
        </w:trPr>
        <w:tc>
          <w:tcPr>
            <w:tcW w:w="1000" w:type="pct"/>
          </w:tcPr>
          <w:p w14:paraId="11DD0CD2" w14:textId="6318669F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尿量</w:t>
            </w:r>
          </w:p>
        </w:tc>
        <w:tc>
          <w:tcPr>
            <w:tcW w:w="2000" w:type="pct"/>
          </w:tcPr>
          <w:p w14:paraId="68418477" w14:textId="3A25CE42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乏尿・無尿が多い</w:t>
            </w:r>
          </w:p>
        </w:tc>
        <w:tc>
          <w:tcPr>
            <w:tcW w:w="2000" w:type="pct"/>
          </w:tcPr>
          <w:p w14:paraId="3483C191" w14:textId="5766946A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初期は変化が少ない</w:t>
            </w:r>
          </w:p>
        </w:tc>
      </w:tr>
      <w:tr w:rsidR="00C42705" w:rsidRPr="00C42705" w14:paraId="29CB8397" w14:textId="77777777" w:rsidTr="00C42705">
        <w:trPr>
          <w:cantSplit/>
        </w:trPr>
        <w:tc>
          <w:tcPr>
            <w:tcW w:w="1000" w:type="pct"/>
          </w:tcPr>
          <w:p w14:paraId="16F43982" w14:textId="15588991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治療の中心</w:t>
            </w:r>
          </w:p>
        </w:tc>
        <w:tc>
          <w:tcPr>
            <w:tcW w:w="2000" w:type="pct"/>
          </w:tcPr>
          <w:p w14:paraId="324EFD7B" w14:textId="00A2381A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原因除去、水分・電解質管理、必要時に透析</w:t>
            </w:r>
          </w:p>
        </w:tc>
        <w:tc>
          <w:tcPr>
            <w:tcW w:w="2000" w:type="pct"/>
          </w:tcPr>
          <w:p w14:paraId="1B5F1594" w14:textId="6A4EE84D" w:rsidR="00C42705" w:rsidRPr="00C42705" w:rsidRDefault="00C42705" w:rsidP="00C42705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原疾患と血圧の管理、食事療法、進行時は腎代替療法</w:t>
            </w:r>
          </w:p>
        </w:tc>
      </w:tr>
    </w:tbl>
    <w:p w14:paraId="2D49103B" w14:textId="7032CE47" w:rsidR="00C42705" w:rsidRDefault="00C42705" w:rsidP="00C42705">
      <w:pPr>
        <w:pStyle w:val="1"/>
        <w:rPr>
          <w:b w:val="0"/>
        </w:rPr>
      </w:pPr>
      <w:r>
        <w:lastRenderedPageBreak/>
        <w:t>■5．腎疾患患者の看護</w:t>
      </w:r>
    </w:p>
    <w:p w14:paraId="3EE4152E" w14:textId="4F0D5D14" w:rsidR="00C42705" w:rsidRDefault="00C42705" w:rsidP="00C42705">
      <w:pPr>
        <w:pStyle w:val="20"/>
        <w:rPr>
          <w:b w:val="0"/>
        </w:rPr>
      </w:pPr>
      <w:r>
        <w:t>（1）観察</w:t>
      </w:r>
    </w:p>
    <w:p w14:paraId="1AFF0531" w14:textId="4476EAAA" w:rsidR="00C42705" w:rsidRDefault="00C42705" w:rsidP="00C42705">
      <w:pPr>
        <w:pStyle w:val="a"/>
        <w:ind w:left="420" w:hanging="420"/>
      </w:pPr>
      <w:r>
        <w:t>尿量（乏尿・無尿、1日尿量の変化）、尿の色・性状</w:t>
      </w:r>
    </w:p>
    <w:p w14:paraId="489056A1" w14:textId="645827EB" w:rsidR="00C42705" w:rsidRDefault="00C42705" w:rsidP="00C42705">
      <w:pPr>
        <w:pStyle w:val="a"/>
        <w:ind w:left="420" w:hanging="420"/>
      </w:pPr>
      <w:r>
        <w:t>浮腫（顔面・下肢・体幹）と体重の増減</w:t>
      </w:r>
    </w:p>
    <w:p w14:paraId="151E34C6" w14:textId="42DB58D6" w:rsidR="00C42705" w:rsidRDefault="00C42705" w:rsidP="00C42705">
      <w:pPr>
        <w:pStyle w:val="a"/>
        <w:ind w:left="420" w:hanging="420"/>
      </w:pPr>
      <w:r>
        <w:t>血圧、呼吸状態（息切れ、咳、肺水腫の兆候）</w:t>
      </w:r>
    </w:p>
    <w:p w14:paraId="3A028E43" w14:textId="0F1866B3" w:rsidR="00C42705" w:rsidRDefault="00C42705" w:rsidP="00C42705">
      <w:pPr>
        <w:pStyle w:val="a"/>
        <w:ind w:left="420" w:hanging="420"/>
      </w:pPr>
      <w:r>
        <w:t>検査値：尿蛋白・尿潜血、血清Cr・BUN、K、アルブミン</w:t>
      </w:r>
    </w:p>
    <w:p w14:paraId="510EE56B" w14:textId="438419C8" w:rsidR="00C42705" w:rsidRDefault="00C42705" w:rsidP="00C42705">
      <w:pPr>
        <w:pStyle w:val="a"/>
        <w:ind w:left="420" w:hanging="420"/>
      </w:pPr>
      <w:r>
        <w:t>皮膚（乾燥、かゆみ、掻き傷）、意識レベル、食欲・悪心</w:t>
      </w:r>
    </w:p>
    <w:p w14:paraId="0226E5EC" w14:textId="294F2E95" w:rsidR="00C42705" w:rsidRDefault="00C42705" w:rsidP="00C42705">
      <w:pPr>
        <w:pStyle w:val="20"/>
        <w:rPr>
          <w:b w:val="0"/>
        </w:rPr>
      </w:pPr>
      <w:r>
        <w:t>（2）援助</w:t>
      </w:r>
    </w:p>
    <w:p w14:paraId="612B1EEB" w14:textId="4E4E19D4" w:rsidR="00C42705" w:rsidRDefault="00C42705" w:rsidP="00C42705">
      <w:pPr>
        <w:pStyle w:val="a"/>
        <w:ind w:left="420" w:hanging="420"/>
      </w:pPr>
      <w:r>
        <w:t>安静の保持：急性期、浮腫や高血圧があるときに重要。ただし、過度の安静は血栓症などのリスクとなるため、医師の指示に従う。</w:t>
      </w:r>
    </w:p>
    <w:p w14:paraId="62EB9DC2" w14:textId="040FFD56" w:rsidR="00C42705" w:rsidRDefault="00C42705" w:rsidP="00C42705">
      <w:pPr>
        <w:pStyle w:val="a"/>
        <w:ind w:left="420" w:hanging="420"/>
      </w:pPr>
      <w:r>
        <w:t>食事・水分の管理：塩分制限を基本に、病期に応じて蛋白質・カリウム・リン・水分を調整する。必要量は医師・管理栄養士と確認する。</w:t>
      </w:r>
    </w:p>
    <w:p w14:paraId="025638C7" w14:textId="40CCD3E1" w:rsidR="00C42705" w:rsidRDefault="00C42705" w:rsidP="00C42705">
      <w:pPr>
        <w:pStyle w:val="a"/>
        <w:ind w:left="420" w:hanging="420"/>
      </w:pPr>
      <w:r>
        <w:t>排泄の援助：尿量の正確な測定、排尿日誌の活用。</w:t>
      </w:r>
    </w:p>
    <w:p w14:paraId="69159AFC" w14:textId="7CE795FA" w:rsidR="00C42705" w:rsidRDefault="00C42705" w:rsidP="00C42705">
      <w:pPr>
        <w:pStyle w:val="a"/>
        <w:ind w:left="420" w:hanging="420"/>
      </w:pPr>
      <w:r>
        <w:t>清潔の保持：皮膚障害と感染の予防（入浴・清拭、うがい・手洗い）。</w:t>
      </w:r>
    </w:p>
    <w:p w14:paraId="2E919F22" w14:textId="2392B21F" w:rsidR="00C42705" w:rsidRDefault="00C42705" w:rsidP="00C42705">
      <w:pPr>
        <w:pStyle w:val="a"/>
        <w:ind w:left="420" w:hanging="420"/>
      </w:pPr>
      <w:r>
        <w:t>服薬の管理：ステロイドの自己中断をしない。NSAIDsなど腎機能に影響する薬剤を、自己判断で使わない。</w:t>
      </w:r>
    </w:p>
    <w:p w14:paraId="0F1207D5" w14:textId="41C3353E" w:rsidR="00C42705" w:rsidRDefault="00C42705" w:rsidP="00C42705">
      <w:pPr>
        <w:pStyle w:val="20"/>
        <w:rPr>
          <w:b w:val="0"/>
        </w:rPr>
      </w:pPr>
      <w:r>
        <w:t>（3）患者教育</w:t>
      </w:r>
    </w:p>
    <w:p w14:paraId="092AF835" w14:textId="5080C3C6" w:rsidR="00C42705" w:rsidRDefault="00C42705" w:rsidP="00C42705">
      <w:pPr>
        <w:pStyle w:val="a"/>
        <w:ind w:left="420" w:hanging="420"/>
      </w:pPr>
      <w:r>
        <w:t>疾患と治療の理解を促す（透析導入の可能性も含め、わかりやすく説明する）。</w:t>
      </w:r>
    </w:p>
    <w:p w14:paraId="0A9EAC6D" w14:textId="04497664" w:rsidR="00C42705" w:rsidRDefault="00C42705" w:rsidP="00C42705">
      <w:pPr>
        <w:pStyle w:val="a"/>
        <w:ind w:left="420" w:hanging="420"/>
      </w:pPr>
      <w:r>
        <w:t>体重・血圧の測定と記録、食事・水分・服薬の自己管理を支援する。</w:t>
      </w:r>
    </w:p>
    <w:p w14:paraId="3510FD39" w14:textId="67CF453A" w:rsidR="00C42705" w:rsidRDefault="00C42705" w:rsidP="00C42705">
      <w:pPr>
        <w:pStyle w:val="a"/>
        <w:ind w:left="420" w:hanging="420"/>
      </w:pPr>
      <w:r>
        <w:t>感染予防（かぜ症状への早めの対応）の重要性を伝える。</w:t>
      </w:r>
    </w:p>
    <w:p w14:paraId="2AC4E1EF" w14:textId="5E1C58D3" w:rsidR="00C42705" w:rsidRDefault="00C42705" w:rsidP="00C42705">
      <w:pPr>
        <w:pStyle w:val="20"/>
        <w:rPr>
          <w:b w:val="0"/>
        </w:rPr>
      </w:pPr>
      <w:r>
        <w:t>（4）心理的支援</w:t>
      </w:r>
    </w:p>
    <w:p w14:paraId="120A8D01" w14:textId="39D009C6" w:rsidR="00C42705" w:rsidRDefault="00C42705" w:rsidP="00C42705">
      <w:pPr>
        <w:pStyle w:val="a"/>
        <w:ind w:left="420" w:hanging="420"/>
      </w:pPr>
      <w:r>
        <w:t>腎疾患は慢性化し、長期の治療や生活制限を伴うため、不安やストレスが大きい。</w:t>
      </w:r>
    </w:p>
    <w:p w14:paraId="7BF64218" w14:textId="3152976B" w:rsidR="00C42705" w:rsidRDefault="00C42705" w:rsidP="00C42705">
      <w:pPr>
        <w:pStyle w:val="a"/>
        <w:ind w:left="420" w:hanging="420"/>
      </w:pPr>
      <w:r>
        <w:t>不安や将来への不確かさを受け止め、傾聴する。家族との連携も図る。</w:t>
      </w:r>
    </w:p>
    <w:p w14:paraId="18B9D57C" w14:textId="2C3FB045" w:rsidR="00C42705" w:rsidRDefault="00C42705" w:rsidP="00C42705">
      <w:pPr>
        <w:pStyle w:val="1"/>
        <w:rPr>
          <w:b w:val="0"/>
        </w:rPr>
      </w:pPr>
      <w:r>
        <w:t>■6．まとめ</w:t>
      </w:r>
    </w:p>
    <w:p w14:paraId="71B3CF3E" w14:textId="1A226D78" w:rsidR="00C42705" w:rsidRDefault="00C42705" w:rsidP="00C42705">
      <w:pPr>
        <w:pStyle w:val="a"/>
        <w:ind w:left="420" w:hanging="420"/>
      </w:pPr>
      <w:r>
        <w:t>腎臓は、老廃物の排泄、体液・電解質・酸塩基・血圧の調節、造血、ビタミンD活性化を担う。</w:t>
      </w:r>
    </w:p>
    <w:p w14:paraId="47D79361" w14:textId="343DD804" w:rsidR="00C42705" w:rsidRDefault="00C42705" w:rsidP="00C42705">
      <w:pPr>
        <w:pStyle w:val="a"/>
        <w:ind w:left="420" w:hanging="420"/>
      </w:pPr>
      <w:r>
        <w:t>急性糸球体腎炎は溶連菌感染後に起こり、予後は良好。慢性糸球体腎炎は無症状で進行することがある。</w:t>
      </w:r>
    </w:p>
    <w:p w14:paraId="409DEA3E" w14:textId="053013B6" w:rsidR="00C42705" w:rsidRDefault="00C42705" w:rsidP="00C42705">
      <w:pPr>
        <w:pStyle w:val="a"/>
        <w:ind w:left="420" w:hanging="420"/>
      </w:pPr>
      <w:r>
        <w:t>ネフローゼ症候群は、大量蛋白尿・低アルブミン血症・浮腫・脂質異常症が特徴で、感染症と血栓症に注意する。</w:t>
      </w:r>
    </w:p>
    <w:p w14:paraId="22DB561F" w14:textId="5383A0ED" w:rsidR="00C42705" w:rsidRDefault="00C42705" w:rsidP="00C42705">
      <w:pPr>
        <w:pStyle w:val="a"/>
        <w:ind w:left="420" w:hanging="420"/>
      </w:pPr>
      <w:r>
        <w:lastRenderedPageBreak/>
        <w:t>AKIは回復しうるが、CKDは進行を遅らせる管理が中心となる。</w:t>
      </w:r>
    </w:p>
    <w:p w14:paraId="4BDAB166" w14:textId="1FD470F2" w:rsidR="00C42705" w:rsidRDefault="00C42705" w:rsidP="00C42705">
      <w:pPr>
        <w:pStyle w:val="a"/>
        <w:ind w:left="420" w:hanging="420"/>
      </w:pPr>
      <w:r>
        <w:t>看護では、尿量・体重・浮腫・血圧の観察、食事・水分管理、セルフマネジメントの支援、心理的支援が重要である。</w:t>
      </w:r>
    </w:p>
    <w:p w14:paraId="26F14325" w14:textId="10A9B5EA" w:rsidR="00C42705" w:rsidRDefault="00C42705">
      <w:pPr>
        <w:widowControl/>
        <w:spacing w:after="0"/>
        <w:jc w:val="left"/>
      </w:pPr>
      <w:r>
        <w:br w:type="page"/>
      </w:r>
    </w:p>
    <w:p w14:paraId="59B492D2" w14:textId="7F7160B2" w:rsidR="00C42705" w:rsidRDefault="00C42705" w:rsidP="00C42705">
      <w:pPr>
        <w:pStyle w:val="1"/>
        <w:rPr>
          <w:b w:val="0"/>
        </w:rPr>
      </w:pPr>
      <w:r>
        <w:lastRenderedPageBreak/>
        <w:t>■復習ワーク</w:t>
      </w:r>
    </w:p>
    <w:p w14:paraId="3F407B31" w14:textId="27C2CC7C" w:rsidR="00C42705" w:rsidRDefault="00C42705" w:rsidP="00C42705">
      <w:pPr>
        <w:pStyle w:val="20"/>
        <w:rPr>
          <w:b w:val="0"/>
        </w:rPr>
      </w:pPr>
      <w:r>
        <w:t>問1　空欄に適切な語句を入れなさい。</w:t>
      </w:r>
    </w:p>
    <w:p w14:paraId="5C0EBD0D" w14:textId="4E4D6254" w:rsidR="00C42705" w:rsidRDefault="00C42705" w:rsidP="00C42705">
      <w:pPr>
        <w:ind w:left="340" w:hanging="340"/>
      </w:pPr>
      <w:r>
        <w:t>1. 腎臓は左右に（　　）個あり、第12胸椎</w:t>
      </w:r>
      <w:r>
        <w:rPr>
          <w:rFonts w:hint="eastAsia"/>
        </w:rPr>
        <w:t>〜第（　　）の高さに位置する。</w:t>
      </w:r>
    </w:p>
    <w:p w14:paraId="74C64EB6" w14:textId="76C6828B" w:rsidR="00C42705" w:rsidRDefault="00C42705" w:rsidP="00C42705">
      <w:pPr>
        <w:ind w:left="340" w:hanging="340"/>
      </w:pPr>
      <w:r>
        <w:t>2. ネフロンは、（　　）と尿細管からなる。</w:t>
      </w:r>
    </w:p>
    <w:p w14:paraId="45C068D0" w14:textId="0181DD37" w:rsidR="00C42705" w:rsidRDefault="00C42705" w:rsidP="00C42705">
      <w:pPr>
        <w:ind w:left="340" w:hanging="340"/>
      </w:pPr>
      <w:r>
        <w:t>3. 腎臓は、血圧の調節に関わる（　　）を分泌し、赤血球の産生を促す（　　）を分泌する。</w:t>
      </w:r>
    </w:p>
    <w:p w14:paraId="004624AE" w14:textId="1DF9DCF0" w:rsidR="00C42705" w:rsidRDefault="00C42705" w:rsidP="00C42705">
      <w:pPr>
        <w:ind w:left="340" w:hanging="340"/>
      </w:pPr>
      <w:r>
        <w:t>4. ネフローゼ症候群の特徴は、大量蛋白尿、（　　）、浮腫、脂質異常症である。</w:t>
      </w:r>
    </w:p>
    <w:p w14:paraId="5B05A82B" w14:textId="631CA811" w:rsidR="00C42705" w:rsidRDefault="00C42705" w:rsidP="00C42705">
      <w:pPr>
        <w:ind w:left="340" w:hanging="340"/>
      </w:pPr>
      <w:r>
        <w:t>5. 急性糸球体腎炎は、（　　）感染の約1</w:t>
      </w:r>
      <w:r>
        <w:rPr>
          <w:rFonts w:hint="eastAsia"/>
        </w:rPr>
        <w:t>〜</w:t>
      </w:r>
      <w:r>
        <w:t>3週間後に発症することが多い。</w:t>
      </w:r>
    </w:p>
    <w:p w14:paraId="0DE657E0" w14:textId="58C5D523" w:rsidR="00C42705" w:rsidRDefault="00C42705" w:rsidP="00C42705">
      <w:pPr>
        <w:pStyle w:val="20"/>
        <w:rPr>
          <w:b w:val="0"/>
        </w:rPr>
      </w:pPr>
      <w:r>
        <w:t>問2　正しいものを選びなさい。</w:t>
      </w:r>
    </w:p>
    <w:p w14:paraId="4BC61AAC" w14:textId="2DF1164E" w:rsidR="00C42705" w:rsidRDefault="00C42705" w:rsidP="00C42705">
      <w:pPr>
        <w:ind w:left="340" w:hanging="340"/>
      </w:pPr>
      <w:r>
        <w:t>1. 腎機能が数時間</w:t>
      </w:r>
      <w:r>
        <w:rPr>
          <w:rFonts w:hint="eastAsia"/>
        </w:rPr>
        <w:t>〜数日で急激に低下する状態はどれか。</w:t>
      </w:r>
      <w:r>
        <w:br/>
        <w:t>ア. 慢性腎臓病</w:t>
      </w:r>
      <w:r>
        <w:br/>
        <w:t>イ. ネフローゼ症候群</w:t>
      </w:r>
      <w:r>
        <w:br/>
        <w:t>ウ. 急性腎障害（AKI）</w:t>
      </w:r>
      <w:r>
        <w:br/>
        <w:t>エ. 慢性糸球体腎炎</w:t>
      </w:r>
    </w:p>
    <w:p w14:paraId="103BA0F2" w14:textId="3378B63D" w:rsidR="00C42705" w:rsidRDefault="00C42705" w:rsidP="00C42705">
      <w:pPr>
        <w:ind w:left="340" w:hanging="340"/>
      </w:pPr>
      <w:r>
        <w:t>2. 尿閉の説明として正しいのはどれか。</w:t>
      </w:r>
      <w:r>
        <w:br/>
        <w:t>ア. 1日尿量が400mL以下</w:t>
      </w:r>
      <w:r>
        <w:br/>
        <w:t>イ. 膀胱に尿がたまっているのに出せない</w:t>
      </w:r>
      <w:r>
        <w:br/>
        <w:t>ウ. 意図せず尿がもれる</w:t>
      </w:r>
      <w:r>
        <w:br/>
        <w:t>エ. 排尿回数が多い</w:t>
      </w:r>
    </w:p>
    <w:p w14:paraId="089DD545" w14:textId="0360603D" w:rsidR="00C42705" w:rsidRDefault="00C42705" w:rsidP="00C42705">
      <w:pPr>
        <w:ind w:left="340" w:hanging="340"/>
      </w:pPr>
      <w:r>
        <w:t>3. 慢性腎臓病の末期（G5）で検討される治療はどれか。</w:t>
      </w:r>
      <w:r>
        <w:br/>
        <w:t>ア. 造血薬のみ</w:t>
      </w:r>
      <w:r>
        <w:br/>
        <w:t>イ. 腎代替療法（透析・腎移植）</w:t>
      </w:r>
      <w:r>
        <w:br/>
        <w:t>ウ. 利尿薬のみ</w:t>
      </w:r>
      <w:r>
        <w:br/>
        <w:t>エ. 抗菌薬</w:t>
      </w:r>
    </w:p>
    <w:p w14:paraId="1F8962DE" w14:textId="57FBB918" w:rsidR="00C42705" w:rsidRDefault="00C42705" w:rsidP="00C42705">
      <w:pPr>
        <w:ind w:left="340" w:hanging="340"/>
      </w:pPr>
      <w:r>
        <w:t>4. 急性糸球体腎炎の治療で、通常は使用しないのはどれか。</w:t>
      </w:r>
      <w:r>
        <w:br/>
        <w:t>ア. 降圧薬</w:t>
      </w:r>
      <w:r>
        <w:br/>
        <w:t>イ. 利尿薬</w:t>
      </w:r>
      <w:r>
        <w:br/>
        <w:t>ウ. 免疫抑制薬</w:t>
      </w:r>
      <w:r>
        <w:br/>
        <w:t>エ. 塩分制限</w:t>
      </w:r>
    </w:p>
    <w:p w14:paraId="54CDC448" w14:textId="2CEF30E6" w:rsidR="00C42705" w:rsidRDefault="00C42705" w:rsidP="00C42705">
      <w:pPr>
        <w:ind w:left="340" w:hanging="340"/>
      </w:pPr>
      <w:r>
        <w:t>5. ネフローゼ症候群で特に注意する合併症はどれか。2つ選べ。</w:t>
      </w:r>
      <w:r>
        <w:br/>
        <w:t>ア. 感染症</w:t>
      </w:r>
      <w:r>
        <w:br/>
        <w:t>イ. 低血糖</w:t>
      </w:r>
      <w:r>
        <w:br/>
        <w:t>ウ. 血栓塞栓症</w:t>
      </w:r>
      <w:r>
        <w:br/>
        <w:t>エ. 高カルシウム血症</w:t>
      </w:r>
    </w:p>
    <w:p w14:paraId="2CCBF12E" w14:textId="26F03513" w:rsidR="00C42705" w:rsidRDefault="00C42705" w:rsidP="00C42705">
      <w:pPr>
        <w:pStyle w:val="20"/>
        <w:rPr>
          <w:b w:val="0"/>
        </w:rPr>
      </w:pPr>
      <w:r>
        <w:lastRenderedPageBreak/>
        <w:t>問3　記述問題</w:t>
      </w:r>
    </w:p>
    <w:p w14:paraId="34F5E062" w14:textId="57ADE086" w:rsidR="00C42705" w:rsidRDefault="00C42705" w:rsidP="00C42705">
      <w:pPr>
        <w:ind w:left="340" w:hanging="340"/>
      </w:pPr>
      <w:r>
        <w:t>1. 排泄機能が低下すると、生活にどのような影響が出るか。3つ挙げなさい。</w:t>
      </w:r>
    </w:p>
    <w:p w14:paraId="304D0A9C" w14:textId="169CCAAE" w:rsidR="00C42705" w:rsidRDefault="00C42705" w:rsidP="00C42705">
      <w:pPr>
        <w:ind w:left="340" w:hanging="340"/>
      </w:pPr>
      <w:r>
        <w:t>2. 急性糸球体腎炎と慢性糸球体腎炎の違いを、経過と症状に着目して説明しなさい。</w:t>
      </w:r>
    </w:p>
    <w:p w14:paraId="7510F4C0" w14:textId="268A51E7" w:rsidR="00C42705" w:rsidRDefault="00C42705" w:rsidP="00C42705">
      <w:pPr>
        <w:ind w:left="340" w:hanging="340"/>
      </w:pPr>
      <w:r>
        <w:t>3. 慢性腎臓病の患者に必要な、観察・援助・教育を説明しなさい。</w:t>
      </w:r>
    </w:p>
    <w:p w14:paraId="5381DA4A" w14:textId="37A0300F" w:rsidR="00C42705" w:rsidRDefault="00C42705">
      <w:pPr>
        <w:widowControl/>
        <w:spacing w:after="0"/>
        <w:jc w:val="left"/>
      </w:pPr>
      <w:r>
        <w:br w:type="page"/>
      </w:r>
    </w:p>
    <w:p w14:paraId="17608DDD" w14:textId="6E2F05AA" w:rsidR="00C42705" w:rsidRDefault="00C42705" w:rsidP="00C42705">
      <w:pPr>
        <w:pStyle w:val="1"/>
        <w:rPr>
          <w:b w:val="0"/>
        </w:rPr>
      </w:pPr>
      <w:r>
        <w:lastRenderedPageBreak/>
        <w:t>■事例演習：急性糸球体腎炎の患者の看護</w:t>
      </w:r>
    </w:p>
    <w:p w14:paraId="1F7ED691" w14:textId="5FFA3B5C" w:rsidR="00C42705" w:rsidRDefault="00C42705" w:rsidP="00C42705">
      <w:r>
        <w:t>Aさん（45歳・男性）は、10日前に咽頭痛と発熱があったが、市販薬で様子をみていた。3日前から顔のむくみと、コーラ色の尿に気づいた。1日の尿量は約400mLに減り、体重は1週間で3kg増えた。受診時の血圧は156/94mmHg、尿蛋白（2＋）、尿潜血（3＋）、血清Cr 1.3mg/dL、ASO上昇、血清C3低下で、急性糸球体腎炎の診断で入院した。</w:t>
      </w:r>
    </w:p>
    <w:p w14:paraId="09C8FA4E" w14:textId="7E372985" w:rsidR="00C42705" w:rsidRDefault="00C42705" w:rsidP="00C42705">
      <w:pPr>
        <w:pStyle w:val="20"/>
        <w:rPr>
          <w:b w:val="0"/>
        </w:rPr>
      </w:pPr>
      <w:r>
        <w:t>設問</w:t>
      </w:r>
    </w:p>
    <w:p w14:paraId="42FC8744" w14:textId="6CDE2726" w:rsidR="00C42705" w:rsidRDefault="00C42705" w:rsidP="00C42705">
      <w:pPr>
        <w:ind w:left="340" w:hanging="340"/>
      </w:pPr>
      <w:r>
        <w:t>1. Aさんの症状（乏尿、浮腫、血尿、高血圧）が起こるしくみを説明しなさい。</w:t>
      </w:r>
    </w:p>
    <w:p w14:paraId="4A734A64" w14:textId="43F9BED6" w:rsidR="00C42705" w:rsidRDefault="00C42705" w:rsidP="00C42705">
      <w:pPr>
        <w:ind w:left="340" w:hanging="340"/>
      </w:pPr>
      <w:r>
        <w:t>2. 急性糸球体腎炎が悪化したときに考えられる合併症を3つ挙げなさい。</w:t>
      </w:r>
    </w:p>
    <w:p w14:paraId="276DB5E8" w14:textId="36E84E7D" w:rsidR="00C42705" w:rsidRDefault="00C42705" w:rsidP="00C42705">
      <w:pPr>
        <w:ind w:left="340" w:hanging="340"/>
      </w:pPr>
      <w:r>
        <w:t>3. 入院中の治療と、看護で行う観察・援助を述べなさい。</w:t>
      </w:r>
    </w:p>
    <w:p w14:paraId="72924B7C" w14:textId="7166C230" w:rsidR="00C42705" w:rsidRDefault="00C42705" w:rsidP="00C42705">
      <w:pPr>
        <w:ind w:left="340" w:hanging="340"/>
      </w:pPr>
      <w:r>
        <w:t>4. 退院後の生活指導の内容を述べなさい。</w:t>
      </w:r>
    </w:p>
    <w:p w14:paraId="15C0834B" w14:textId="157993A3" w:rsidR="00C42705" w:rsidRDefault="00C42705" w:rsidP="00C42705">
      <w:pPr>
        <w:ind w:left="340" w:hanging="340"/>
      </w:pPr>
      <w:r>
        <w:t>5. Aさんが抱えやすい心理的負担と、その軽減方法を述べなさい。</w:t>
      </w:r>
    </w:p>
    <w:p w14:paraId="493676BE" w14:textId="49763A74" w:rsidR="00C42705" w:rsidRDefault="00C42705">
      <w:pPr>
        <w:widowControl/>
        <w:spacing w:after="0"/>
        <w:jc w:val="left"/>
      </w:pPr>
      <w:r>
        <w:br w:type="page"/>
      </w:r>
    </w:p>
    <w:p w14:paraId="57AD4F67" w14:textId="2ECC0566" w:rsidR="00C42705" w:rsidRDefault="00C42705" w:rsidP="00C42705">
      <w:pPr>
        <w:pStyle w:val="1"/>
        <w:rPr>
          <w:b w:val="0"/>
        </w:rPr>
      </w:pPr>
      <w:r>
        <w:lastRenderedPageBreak/>
        <w:t>■解答・解説</w:t>
      </w:r>
    </w:p>
    <w:p w14:paraId="3A06CD5B" w14:textId="3200F1A1" w:rsidR="00C42705" w:rsidRDefault="00C42705" w:rsidP="00C42705">
      <w:pPr>
        <w:pStyle w:val="20"/>
        <w:rPr>
          <w:b w:val="0"/>
        </w:rPr>
      </w:pPr>
      <w:r>
        <w:t>復習ワーク　問1</w:t>
      </w:r>
    </w:p>
    <w:p w14:paraId="350CD8B1" w14:textId="48E1DD89" w:rsidR="00C42705" w:rsidRDefault="00C42705" w:rsidP="00C42705">
      <w:pPr>
        <w:ind w:left="340" w:hanging="340"/>
      </w:pPr>
      <w:r>
        <w:t>1. 2、第3腰椎</w:t>
      </w:r>
    </w:p>
    <w:p w14:paraId="46639D44" w14:textId="769522E6" w:rsidR="00C42705" w:rsidRDefault="00C42705" w:rsidP="00C42705">
      <w:pPr>
        <w:ind w:left="340" w:hanging="340"/>
      </w:pPr>
      <w:r>
        <w:t>2. 糸球体</w:t>
      </w:r>
    </w:p>
    <w:p w14:paraId="1A664FAD" w14:textId="620B4EC0" w:rsidR="00C42705" w:rsidRDefault="00C42705" w:rsidP="00C42705">
      <w:pPr>
        <w:ind w:left="340" w:hanging="340"/>
      </w:pPr>
      <w:r>
        <w:t>3. レニン、エリスロポエチン</w:t>
      </w:r>
    </w:p>
    <w:p w14:paraId="306304B6" w14:textId="61B897DA" w:rsidR="00C42705" w:rsidRDefault="00C42705" w:rsidP="00C42705">
      <w:pPr>
        <w:ind w:left="340" w:hanging="340"/>
      </w:pPr>
      <w:r>
        <w:t>4. 低アルブミン血症</w:t>
      </w:r>
    </w:p>
    <w:p w14:paraId="68151B8D" w14:textId="0CCED1EF" w:rsidR="00C42705" w:rsidRDefault="00C42705" w:rsidP="00C42705">
      <w:pPr>
        <w:ind w:left="340" w:hanging="340"/>
      </w:pPr>
      <w:r>
        <w:t>5. 溶連菌（A群β溶血性レンサ球菌）</w:t>
      </w:r>
    </w:p>
    <w:p w14:paraId="5DE83E2B" w14:textId="31A5DC8D" w:rsidR="00C42705" w:rsidRDefault="00C42705" w:rsidP="00C42705">
      <w:pPr>
        <w:pStyle w:val="20"/>
        <w:rPr>
          <w:b w:val="0"/>
        </w:rPr>
      </w:pPr>
      <w:r>
        <w:t>復習ワーク　問2</w:t>
      </w:r>
    </w:p>
    <w:p w14:paraId="12695858" w14:textId="6E6EE0E9" w:rsidR="00C42705" w:rsidRDefault="00C42705" w:rsidP="00C42705">
      <w:pPr>
        <w:ind w:left="340" w:hanging="340"/>
      </w:pPr>
      <w:r>
        <w:t>1. ウ</w:t>
      </w:r>
    </w:p>
    <w:p w14:paraId="4904357A" w14:textId="41845380" w:rsidR="00C42705" w:rsidRDefault="00C42705" w:rsidP="00C42705">
      <w:pPr>
        <w:ind w:left="340" w:hanging="340"/>
      </w:pPr>
      <w:r>
        <w:t>2. イ</w:t>
      </w:r>
    </w:p>
    <w:p w14:paraId="451639EB" w14:textId="00B8B907" w:rsidR="00C42705" w:rsidRDefault="00C42705" w:rsidP="00C42705">
      <w:pPr>
        <w:ind w:left="340" w:hanging="340"/>
      </w:pPr>
      <w:r>
        <w:t>3. イ</w:t>
      </w:r>
    </w:p>
    <w:p w14:paraId="711F3E84" w14:textId="56AE326E" w:rsidR="00C42705" w:rsidRDefault="00C42705" w:rsidP="00C42705">
      <w:pPr>
        <w:ind w:left="340" w:hanging="340"/>
      </w:pPr>
      <w:r>
        <w:t>4. ウ（ステロイド・免疫抑制薬は通常使わない）</w:t>
      </w:r>
    </w:p>
    <w:p w14:paraId="4A79469B" w14:textId="29968140" w:rsidR="00C42705" w:rsidRDefault="00C42705" w:rsidP="00C42705">
      <w:pPr>
        <w:ind w:left="340" w:hanging="340"/>
      </w:pPr>
      <w:r>
        <w:t>5. ア、ウ</w:t>
      </w:r>
    </w:p>
    <w:p w14:paraId="4823D406" w14:textId="2189B3E9" w:rsidR="00C42705" w:rsidRDefault="00C42705" w:rsidP="00C42705">
      <w:pPr>
        <w:pStyle w:val="20"/>
        <w:rPr>
          <w:b w:val="0"/>
        </w:rPr>
      </w:pPr>
      <w:r>
        <w:t>復習ワーク　問3（解答例）</w:t>
      </w:r>
    </w:p>
    <w:p w14:paraId="1C4F374F" w14:textId="26099C1B" w:rsidR="00C42705" w:rsidRDefault="00C42705" w:rsidP="00C42705">
      <w:pPr>
        <w:ind w:left="340" w:hanging="340"/>
      </w:pPr>
      <w:r>
        <w:t>1. 清潔の保持が難しくなり皮膚トラブルや感染が起こる。羞恥心から自尊感情が低下する。外出を控えて社会的に孤立する。（睡眠障害、活動性の低下なども可）</w:t>
      </w:r>
    </w:p>
    <w:p w14:paraId="485DE8C0" w14:textId="6D0DAF90" w:rsidR="00C42705" w:rsidRDefault="00C42705" w:rsidP="00C42705">
      <w:pPr>
        <w:ind w:left="340" w:hanging="340"/>
      </w:pPr>
      <w:r>
        <w:t>2. 急性は溶連菌感染の1</w:t>
      </w:r>
      <w:r>
        <w:rPr>
          <w:rFonts w:hint="eastAsia"/>
        </w:rPr>
        <w:t>〜</w:t>
      </w:r>
      <w:r>
        <w:t>3週間後に発症し、血尿・浮腫・高血圧・乏尿が急に現れ、多くは数週間</w:t>
      </w:r>
      <w:r>
        <w:rPr>
          <w:rFonts w:hint="eastAsia"/>
        </w:rPr>
        <w:t>〜数か月で軽快する。慢性は蛋白尿・血尿が</w:t>
      </w:r>
      <w:r>
        <w:t>1年以上続き、無症状のまま徐々に腎機能が低下する。健康診断で見つかることが多い。</w:t>
      </w:r>
    </w:p>
    <w:p w14:paraId="64407D32" w14:textId="190FE50C" w:rsidR="00C42705" w:rsidRDefault="00C42705" w:rsidP="00C42705">
      <w:pPr>
        <w:ind w:left="340" w:hanging="340"/>
      </w:pPr>
      <w:r>
        <w:t>3. 観察：尿量、体重、浮腫、血圧、尿検査・血液検査の値、皮膚、意識。援助：食事（塩分・水分、病期により蛋白質・カリウム・リン）の管理、安静の保持、排泄の援助、清潔の保持。教育：疾患と治療の理解、体重・血圧の記録、服薬の自己管理、感染予防、定期受診の継続。</w:t>
      </w:r>
    </w:p>
    <w:p w14:paraId="5BBCC911" w14:textId="747A7A26" w:rsidR="00C42705" w:rsidRDefault="00C42705" w:rsidP="00C42705">
      <w:pPr>
        <w:pStyle w:val="20"/>
        <w:rPr>
          <w:b w:val="0"/>
        </w:rPr>
      </w:pPr>
      <w:r>
        <w:t>事例演習</w:t>
      </w:r>
    </w:p>
    <w:p w14:paraId="1A8014EE" w14:textId="3EAFBBA3" w:rsidR="00C42705" w:rsidRDefault="00C42705" w:rsidP="00C42705">
      <w:pPr>
        <w:ind w:left="340" w:hanging="340"/>
      </w:pPr>
      <w:r>
        <w:t>1. 溶連菌感染後、免疫複合体が糸球体に沈着して炎症が起こる。糸球体のろ過量が減るため、水とナトリウムが体内にたまる。その結果、乏尿、浮腫、体重増加、体液量の増加による高血圧が生じる。糸球体の毛細血管が傷つき、赤血球と蛋白が尿中にもれて、血尿と蛋白尿になる。</w:t>
      </w:r>
    </w:p>
    <w:p w14:paraId="7AB0C2CE" w14:textId="6A2E5AD6" w:rsidR="00C42705" w:rsidRDefault="00C42705" w:rsidP="00C42705">
      <w:pPr>
        <w:ind w:left="340" w:hanging="340"/>
      </w:pPr>
      <w:r>
        <w:t>2. 急性腎不全（AKI）、高血圧性脳症（頭痛、嘔吐、けいれん、意識障害）、心不全・肺水腫（体液過剰による）。</w:t>
      </w:r>
    </w:p>
    <w:p w14:paraId="6307A4F8" w14:textId="3750B78E" w:rsidR="00C42705" w:rsidRDefault="00C42705" w:rsidP="00C42705">
      <w:pPr>
        <w:ind w:left="340" w:hanging="340"/>
      </w:pPr>
      <w:r>
        <w:t>3. 治療：安静、塩分・水分の制限、降圧薬・利尿薬。感染が残っていれば抗菌薬。ステロイドは通常使</w:t>
      </w:r>
      <w:r>
        <w:lastRenderedPageBreak/>
        <w:t>用しない。観察：尿量・尿の色、体重、浮腫、血圧、呼吸状態（息苦しさ）、頭痛・意識状態、検査値（Cr、K）。援助：安静の保持、食事・水分制限の説明と支援、水分出納の記録、皮膚の保護、感染予防。異常があれば医師へ報告する。</w:t>
      </w:r>
    </w:p>
    <w:p w14:paraId="12AAD864" w14:textId="3F3C20D6" w:rsidR="00C42705" w:rsidRDefault="00C42705" w:rsidP="00C42705">
      <w:pPr>
        <w:ind w:left="340" w:hanging="340"/>
      </w:pPr>
      <w:r>
        <w:t>4. 血尿・蛋白尿が消えるまで、医師の指示どおり受診して検査を受ける。急に体を動かしすぎず、活動量は医師の指示に従って徐々に戻す。塩分制限を続ける。体重・血圧・尿の色を記録する。むくみ、尿量減少、血尿、頭痛があれば早めに受診する。手洗い・うがいなど感染予防を行い、咽頭炎などは早く治療する。</w:t>
      </w:r>
    </w:p>
    <w:p w14:paraId="25DF0488" w14:textId="77BD8B47" w:rsidR="00C42705" w:rsidRPr="00C42705" w:rsidRDefault="00C42705" w:rsidP="00C42705">
      <w:pPr>
        <w:ind w:left="340" w:hanging="340"/>
      </w:pPr>
      <w:r>
        <w:t>5. 安静や食事制限、入院生活、病気の経過への不安がある。傾聴して不安を受け止め、経過（多くは回復すること）をわかりやすく説明する。制限の理由を伝え、本人が納得して取り組めるようにする。家族にも説明して支援を得る。</w:t>
      </w:r>
    </w:p>
    <w:sectPr w:rsidR="00C42705" w:rsidRPr="00C42705" w:rsidSect="00C42705">
      <w:headerReference w:type="default" r:id="rId7"/>
      <w:footerReference w:type="even" r:id="rId8"/>
      <w:footerReference w:type="default" r:id="rId9"/>
      <w:pgSz w:w="11907" w:h="1683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FDFC8" w14:textId="77777777" w:rsidR="00E23006" w:rsidRDefault="00E23006" w:rsidP="00C42705">
      <w:pPr>
        <w:spacing w:after="0"/>
      </w:pPr>
      <w:r>
        <w:separator/>
      </w:r>
    </w:p>
  </w:endnote>
  <w:endnote w:type="continuationSeparator" w:id="0">
    <w:p w14:paraId="66F58FA5" w14:textId="77777777" w:rsidR="00E23006" w:rsidRDefault="00E23006" w:rsidP="00C427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48BE1" w14:textId="77777777" w:rsidR="00C42705" w:rsidRDefault="00C42705" w:rsidP="009351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</w:rPr>
      <w:fldChar w:fldCharType="end"/>
    </w:r>
  </w:p>
  <w:p w14:paraId="267C7546" w14:textId="77777777" w:rsidR="00C42705" w:rsidRDefault="00C4270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25EE" w14:textId="18070A95" w:rsidR="00C42705" w:rsidRPr="00C42705" w:rsidRDefault="00C42705" w:rsidP="00935193">
    <w:pPr>
      <w:pStyle w:val="ad"/>
      <w:framePr w:wrap="around" w:vAnchor="text" w:hAnchor="margin" w:xAlign="center" w:y="1"/>
      <w:rPr>
        <w:rStyle w:val="af"/>
        <w:sz w:val="18"/>
      </w:rPr>
    </w:pPr>
    <w:r w:rsidRPr="00C42705">
      <w:rPr>
        <w:rStyle w:val="af"/>
        <w:sz w:val="18"/>
      </w:rPr>
      <w:fldChar w:fldCharType="begin"/>
    </w:r>
    <w:r w:rsidRPr="00C42705">
      <w:rPr>
        <w:rStyle w:val="af"/>
        <w:sz w:val="18"/>
      </w:rPr>
      <w:instrText xml:space="preserve"> PAGE </w:instrText>
    </w:r>
    <w:r w:rsidRPr="00C42705">
      <w:rPr>
        <w:rStyle w:val="af"/>
        <w:sz w:val="18"/>
      </w:rPr>
      <w:fldChar w:fldCharType="separate"/>
    </w:r>
    <w:r w:rsidRPr="00C42705">
      <w:rPr>
        <w:rStyle w:val="af"/>
        <w:noProof/>
        <w:sz w:val="18"/>
      </w:rPr>
      <w:t>1</w:t>
    </w:r>
    <w:r w:rsidRPr="00C42705">
      <w:rPr>
        <w:rStyle w:val="af"/>
        <w:sz w:val="18"/>
      </w:rPr>
      <w:fldChar w:fldCharType="end"/>
    </w:r>
  </w:p>
  <w:p w14:paraId="4EA30017" w14:textId="77777777" w:rsidR="00C42705" w:rsidRPr="00C42705" w:rsidRDefault="00C42705">
    <w:pPr>
      <w:pStyle w:val="ad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D984" w14:textId="77777777" w:rsidR="00E23006" w:rsidRDefault="00E23006" w:rsidP="00C42705">
      <w:pPr>
        <w:spacing w:after="0"/>
      </w:pPr>
      <w:r>
        <w:separator/>
      </w:r>
    </w:p>
  </w:footnote>
  <w:footnote w:type="continuationSeparator" w:id="0">
    <w:p w14:paraId="24CD1C57" w14:textId="77777777" w:rsidR="00E23006" w:rsidRDefault="00E23006" w:rsidP="00C427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4A1C" w14:textId="31F57848" w:rsidR="00C42705" w:rsidRPr="00C42705" w:rsidRDefault="00C42705" w:rsidP="00C42705">
    <w:pPr>
      <w:pStyle w:val="ab"/>
      <w:jc w:val="right"/>
      <w:rPr>
        <w:sz w:val="18"/>
      </w:rPr>
    </w:pPr>
    <w:r w:rsidRPr="00C42705">
      <w:rPr>
        <w:rFonts w:hint="eastAsia"/>
        <w:sz w:val="18"/>
      </w:rPr>
      <w:t>成人援助論Ⅱ（排泄機能障害の看護）　第</w:t>
    </w:r>
    <w:r w:rsidRPr="00C42705">
      <w:rPr>
        <w:sz w:val="18"/>
      </w:rPr>
      <w:t>1回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142A37C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44A53A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87580279">
    <w:abstractNumId w:val="1"/>
  </w:num>
  <w:num w:numId="2" w16cid:durableId="52247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05"/>
    <w:rsid w:val="00095160"/>
    <w:rsid w:val="000B04D2"/>
    <w:rsid w:val="007F4A7C"/>
    <w:rsid w:val="00825779"/>
    <w:rsid w:val="008E35DC"/>
    <w:rsid w:val="00B302D2"/>
    <w:rsid w:val="00C42705"/>
    <w:rsid w:val="00E23006"/>
    <w:rsid w:val="00F376BC"/>
    <w:rsid w:val="00F9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ECC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pacing w:after="80"/>
      <w:jc w:val="both"/>
    </w:pPr>
    <w:rPr>
      <w:rFonts w:ascii="Yu Gothic" w:eastAsia="Yu Gothic" w:hAnsi="Yu Gothic"/>
      <w:color w:val="000000"/>
    </w:rPr>
  </w:style>
  <w:style w:type="paragraph" w:styleId="1">
    <w:name w:val="heading 1"/>
    <w:basedOn w:val="a0"/>
    <w:next w:val="a0"/>
    <w:link w:val="10"/>
    <w:uiPriority w:val="9"/>
    <w:qFormat/>
    <w:rsid w:val="00C42705"/>
    <w:pPr>
      <w:keepNext/>
      <w:keepLines/>
      <w:spacing w:before="280" w:after="100"/>
      <w:outlineLvl w:val="0"/>
    </w:pPr>
    <w:rPr>
      <w:rFonts w:cstheme="majorBidi"/>
      <w:b/>
      <w:sz w:val="26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C42705"/>
    <w:pPr>
      <w:keepNext/>
      <w:keepLines/>
      <w:spacing w:before="180" w:after="60"/>
      <w:outlineLvl w:val="1"/>
    </w:pPr>
    <w:rPr>
      <w:rFonts w:cstheme="majorBidi"/>
      <w:b/>
      <w:sz w:val="23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C42705"/>
    <w:pPr>
      <w:keepNext/>
      <w:keepLines/>
      <w:spacing w:before="100" w:after="40"/>
      <w:outlineLvl w:val="2"/>
    </w:pPr>
    <w:rPr>
      <w:rFonts w:cstheme="majorBidi"/>
      <w:b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427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427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427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427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427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427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sid w:val="00C42705"/>
    <w:rPr>
      <w:rFonts w:ascii="Yu Gothic" w:eastAsia="Yu Gothic" w:hAnsi="Yu Gothic" w:cstheme="majorBidi"/>
      <w:b/>
      <w:color w:val="000000"/>
      <w:sz w:val="26"/>
      <w:szCs w:val="32"/>
    </w:rPr>
  </w:style>
  <w:style w:type="character" w:customStyle="1" w:styleId="21">
    <w:name w:val="見出し 2 (文字)"/>
    <w:basedOn w:val="a1"/>
    <w:link w:val="20"/>
    <w:uiPriority w:val="9"/>
    <w:rsid w:val="00C42705"/>
    <w:rPr>
      <w:rFonts w:ascii="Yu Gothic" w:eastAsia="Yu Gothic" w:hAnsi="Yu Gothic" w:cstheme="majorBidi"/>
      <w:b/>
      <w:color w:val="000000"/>
      <w:sz w:val="23"/>
      <w:szCs w:val="28"/>
    </w:rPr>
  </w:style>
  <w:style w:type="character" w:customStyle="1" w:styleId="30">
    <w:name w:val="見出し 3 (文字)"/>
    <w:basedOn w:val="a1"/>
    <w:link w:val="3"/>
    <w:uiPriority w:val="9"/>
    <w:rsid w:val="00C42705"/>
    <w:rPr>
      <w:rFonts w:ascii="Yu Gothic" w:eastAsia="Yu Gothic" w:hAnsi="Yu Gothic" w:cstheme="majorBidi"/>
      <w:b/>
      <w:color w:val="000000"/>
      <w:szCs w:val="24"/>
    </w:rPr>
  </w:style>
  <w:style w:type="character" w:customStyle="1" w:styleId="40">
    <w:name w:val="見出し 4 (文字)"/>
    <w:basedOn w:val="a1"/>
    <w:link w:val="4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1"/>
    <w:link w:val="5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1"/>
    <w:link w:val="6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1"/>
    <w:link w:val="7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1"/>
    <w:link w:val="8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1"/>
    <w:link w:val="9"/>
    <w:uiPriority w:val="9"/>
    <w:semiHidden/>
    <w:rsid w:val="00C42705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0"/>
    <w:next w:val="a0"/>
    <w:link w:val="a5"/>
    <w:uiPriority w:val="10"/>
    <w:qFormat/>
    <w:rsid w:val="00C42705"/>
    <w:pPr>
      <w:spacing w:after="40"/>
      <w:contextualSpacing/>
      <w:jc w:val="left"/>
    </w:pPr>
    <w:rPr>
      <w:rFonts w:cstheme="majorBidi"/>
      <w:b/>
      <w:spacing w:val="-10"/>
      <w:kern w:val="28"/>
      <w:sz w:val="34"/>
      <w:szCs w:val="56"/>
    </w:rPr>
  </w:style>
  <w:style w:type="character" w:customStyle="1" w:styleId="a5">
    <w:name w:val="表題 (文字)"/>
    <w:basedOn w:val="a1"/>
    <w:link w:val="a4"/>
    <w:uiPriority w:val="10"/>
    <w:rsid w:val="00C42705"/>
    <w:rPr>
      <w:rFonts w:ascii="Yu Gothic" w:eastAsia="Yu Gothic" w:hAnsi="Yu Gothic" w:cstheme="majorBidi"/>
      <w:b/>
      <w:color w:val="000000"/>
      <w:spacing w:val="-10"/>
      <w:kern w:val="28"/>
      <w:sz w:val="34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427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C427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C427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1"/>
    <w:link w:val="a8"/>
    <w:uiPriority w:val="29"/>
    <w:rsid w:val="00C42705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C42705"/>
    <w:pPr>
      <w:ind w:left="720"/>
      <w:contextualSpacing/>
    </w:pPr>
  </w:style>
  <w:style w:type="character" w:styleId="22">
    <w:name w:val="Intense Emphasis"/>
    <w:basedOn w:val="a1"/>
    <w:uiPriority w:val="21"/>
    <w:qFormat/>
    <w:rsid w:val="00C42705"/>
    <w:rPr>
      <w:i/>
      <w:iCs/>
      <w:color w:val="0F4761" w:themeColor="accent1" w:themeShade="BF"/>
    </w:rPr>
  </w:style>
  <w:style w:type="paragraph" w:styleId="23">
    <w:name w:val="Intense Quote"/>
    <w:basedOn w:val="a0"/>
    <w:next w:val="a0"/>
    <w:link w:val="24"/>
    <w:uiPriority w:val="30"/>
    <w:qFormat/>
    <w:rsid w:val="00C42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4">
    <w:name w:val="引用文 2 (文字)"/>
    <w:basedOn w:val="a1"/>
    <w:link w:val="23"/>
    <w:uiPriority w:val="30"/>
    <w:rsid w:val="00C42705"/>
    <w:rPr>
      <w:i/>
      <w:iCs/>
      <w:color w:val="0F4761" w:themeColor="accent1" w:themeShade="BF"/>
    </w:rPr>
  </w:style>
  <w:style w:type="character" w:styleId="25">
    <w:name w:val="Intense Reference"/>
    <w:basedOn w:val="a1"/>
    <w:uiPriority w:val="32"/>
    <w:qFormat/>
    <w:rsid w:val="00C42705"/>
    <w:rPr>
      <w:b/>
      <w:bCs/>
      <w:smallCaps/>
      <w:color w:val="0F4761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C42705"/>
    <w:pPr>
      <w:numPr>
        <w:numId w:val="1"/>
      </w:numPr>
      <w:spacing w:after="40"/>
      <w:contextualSpacing/>
    </w:pPr>
  </w:style>
  <w:style w:type="paragraph" w:styleId="2">
    <w:name w:val="List Bullet 2"/>
    <w:basedOn w:val="a0"/>
    <w:uiPriority w:val="99"/>
    <w:unhideWhenUsed/>
    <w:rsid w:val="00C42705"/>
    <w:pPr>
      <w:numPr>
        <w:numId w:val="2"/>
      </w:numPr>
      <w:spacing w:after="20"/>
      <w:contextualSpacing/>
    </w:pPr>
  </w:style>
  <w:style w:type="paragraph" w:styleId="ab">
    <w:name w:val="header"/>
    <w:basedOn w:val="a0"/>
    <w:link w:val="ac"/>
    <w:uiPriority w:val="99"/>
    <w:unhideWhenUsed/>
    <w:rsid w:val="00C427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1"/>
    <w:link w:val="ab"/>
    <w:uiPriority w:val="99"/>
    <w:rsid w:val="00C42705"/>
    <w:rPr>
      <w:rFonts w:ascii="Yu Gothic" w:eastAsia="Yu Gothic" w:hAnsi="Yu Gothic"/>
      <w:color w:val="000000"/>
    </w:rPr>
  </w:style>
  <w:style w:type="paragraph" w:styleId="ad">
    <w:name w:val="footer"/>
    <w:basedOn w:val="a0"/>
    <w:link w:val="ae"/>
    <w:uiPriority w:val="99"/>
    <w:unhideWhenUsed/>
    <w:rsid w:val="00C4270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1"/>
    <w:link w:val="ad"/>
    <w:uiPriority w:val="99"/>
    <w:rsid w:val="00C42705"/>
    <w:rPr>
      <w:rFonts w:ascii="Yu Gothic" w:eastAsia="Yu Gothic" w:hAnsi="Yu Gothic"/>
      <w:color w:val="000000"/>
    </w:rPr>
  </w:style>
  <w:style w:type="character" w:styleId="af">
    <w:name w:val="page number"/>
    <w:basedOn w:val="a1"/>
    <w:uiPriority w:val="99"/>
    <w:semiHidden/>
    <w:unhideWhenUsed/>
    <w:rsid w:val="00C42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1059</Words>
  <Characters>6038</Characters>
  <Application>Microsoft Office Word</Application>
  <DocSecurity>0</DocSecurity>
  <Lines>50</Lines>
  <Paragraphs>14</Paragraphs>
  <ScaleCrop>false</ScaleCrop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2026-10-08T03:22:00Z</dcterms:created>
  <dcterms:modified xsi:type="dcterms:W3CDTF">2026-10-08T03:22:00Z</dcterms:modified>
</cp:coreProperties>
</file>